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891A5" w14:textId="184041A2" w:rsidR="002933D0" w:rsidRPr="002C1D42" w:rsidRDefault="00DF403C" w:rsidP="003F26EC">
      <w:pPr>
        <w:pStyle w:val="1"/>
        <w:jc w:val="center"/>
        <w:rPr>
          <w:rFonts w:ascii="Times New Roman" w:hAnsi="Times New Roman"/>
          <w:sz w:val="24"/>
          <w:szCs w:val="24"/>
          <w:u w:val="single"/>
        </w:rPr>
      </w:pPr>
      <w:r w:rsidRPr="002C1D42">
        <w:rPr>
          <w:rFonts w:ascii="Times New Roman" w:hAnsi="Times New Roman"/>
          <w:b/>
          <w:sz w:val="24"/>
          <w:szCs w:val="24"/>
          <w:u w:val="single"/>
        </w:rPr>
        <w:t>H</w:t>
      </w:r>
      <w:r w:rsidR="0098680F" w:rsidRPr="002C1D42">
        <w:rPr>
          <w:rFonts w:ascii="Times New Roman" w:hAnsi="Times New Roman"/>
          <w:b/>
          <w:sz w:val="24"/>
          <w:szCs w:val="24"/>
          <w:u w:val="single"/>
        </w:rPr>
        <w:t xml:space="preserve">OCKEY </w:t>
      </w:r>
      <w:r w:rsidR="002933D0" w:rsidRPr="002C1D42">
        <w:rPr>
          <w:rFonts w:ascii="Times New Roman" w:hAnsi="Times New Roman"/>
          <w:b/>
          <w:sz w:val="24"/>
          <w:szCs w:val="24"/>
          <w:u w:val="single"/>
        </w:rPr>
        <w:t>HONG KONG</w:t>
      </w:r>
      <w:r w:rsidR="0098680F" w:rsidRPr="002C1D42">
        <w:rPr>
          <w:rFonts w:ascii="Times New Roman" w:hAnsi="Times New Roman"/>
          <w:b/>
          <w:sz w:val="24"/>
          <w:szCs w:val="24"/>
          <w:u w:val="single"/>
        </w:rPr>
        <w:t>, CHINA</w:t>
      </w:r>
    </w:p>
    <w:p w14:paraId="4FE82DE6" w14:textId="77777777" w:rsidR="002933D0" w:rsidRPr="002C1D42" w:rsidRDefault="002933D0" w:rsidP="003F26EC">
      <w:pPr>
        <w:pStyle w:val="1"/>
        <w:jc w:val="center"/>
        <w:rPr>
          <w:rFonts w:ascii="Times New Roman" w:hAnsi="Times New Roman"/>
          <w:sz w:val="24"/>
          <w:szCs w:val="24"/>
          <w:u w:val="single"/>
        </w:rPr>
      </w:pPr>
      <w:r w:rsidRPr="002C1D42">
        <w:rPr>
          <w:rFonts w:ascii="Times New Roman" w:hAnsi="Times New Roman"/>
          <w:b/>
          <w:sz w:val="24"/>
          <w:szCs w:val="24"/>
          <w:u w:val="single"/>
        </w:rPr>
        <w:t>CONFLICT OF INTEREST / CONFIDENTIALITY POLICY</w:t>
      </w:r>
    </w:p>
    <w:p w14:paraId="1935AAEC" w14:textId="77777777" w:rsidR="002933D0" w:rsidRPr="002C1D42" w:rsidRDefault="002933D0" w:rsidP="003F26EC">
      <w:pPr>
        <w:pStyle w:val="Default"/>
        <w:jc w:val="both"/>
        <w:rPr>
          <w:rFonts w:ascii="Times New Roman" w:hAnsi="Times New Roman" w:cs="Times New Roman"/>
          <w:b/>
          <w:bCs/>
        </w:rPr>
      </w:pPr>
    </w:p>
    <w:p w14:paraId="3AEAD575" w14:textId="77777777" w:rsidR="002933D0" w:rsidRPr="002C1D42" w:rsidRDefault="002933D0" w:rsidP="003F26EC">
      <w:pPr>
        <w:pStyle w:val="2"/>
        <w:jc w:val="both"/>
        <w:rPr>
          <w:rFonts w:ascii="Times New Roman" w:hAnsi="Times New Roman"/>
          <w:sz w:val="24"/>
          <w:szCs w:val="24"/>
        </w:rPr>
      </w:pPr>
      <w:r w:rsidRPr="002C1D42">
        <w:rPr>
          <w:rFonts w:ascii="Times New Roman" w:hAnsi="Times New Roman"/>
          <w:sz w:val="24"/>
          <w:szCs w:val="24"/>
        </w:rPr>
        <w:t xml:space="preserve">1. </w:t>
      </w:r>
      <w:r w:rsidRPr="002C1D42">
        <w:rPr>
          <w:rFonts w:ascii="Times New Roman" w:hAnsi="Times New Roman"/>
          <w:sz w:val="24"/>
          <w:szCs w:val="24"/>
        </w:rPr>
        <w:tab/>
      </w:r>
      <w:r w:rsidRPr="002C1D42">
        <w:rPr>
          <w:rFonts w:ascii="Times New Roman" w:hAnsi="Times New Roman"/>
          <w:sz w:val="24"/>
          <w:szCs w:val="24"/>
          <w:u w:val="single"/>
        </w:rPr>
        <w:t>SCOPE OF APPLICATION</w:t>
      </w:r>
      <w:r w:rsidRPr="002C1D42">
        <w:rPr>
          <w:rFonts w:ascii="Times New Roman" w:hAnsi="Times New Roman"/>
          <w:sz w:val="24"/>
          <w:szCs w:val="24"/>
        </w:rPr>
        <w:t xml:space="preserve"> </w:t>
      </w:r>
    </w:p>
    <w:p w14:paraId="5E0BCC68" w14:textId="77777777" w:rsidR="002933D0" w:rsidRPr="002C1D42" w:rsidRDefault="002933D0" w:rsidP="0053775E">
      <w:pPr>
        <w:pStyle w:val="2"/>
        <w:ind w:left="0" w:firstLine="0"/>
        <w:jc w:val="both"/>
        <w:rPr>
          <w:rFonts w:ascii="Times New Roman" w:hAnsi="Times New Roman"/>
          <w:b w:val="0"/>
          <w:sz w:val="24"/>
          <w:szCs w:val="24"/>
        </w:rPr>
      </w:pPr>
      <w:r w:rsidRPr="002C1D42">
        <w:rPr>
          <w:rFonts w:ascii="Times New Roman" w:hAnsi="Times New Roman"/>
          <w:b w:val="0"/>
          <w:sz w:val="24"/>
          <w:szCs w:val="24"/>
        </w:rPr>
        <w:t xml:space="preserve">This Policy applies to all members of the </w:t>
      </w:r>
      <w:r w:rsidR="0098680F" w:rsidRPr="002C1D42">
        <w:rPr>
          <w:rFonts w:ascii="Times New Roman" w:hAnsi="Times New Roman"/>
          <w:b w:val="0"/>
          <w:sz w:val="24"/>
          <w:szCs w:val="24"/>
        </w:rPr>
        <w:t xml:space="preserve">Hockey </w:t>
      </w:r>
      <w:r w:rsidRPr="002C1D42">
        <w:rPr>
          <w:rFonts w:ascii="Times New Roman" w:hAnsi="Times New Roman"/>
          <w:b w:val="0"/>
          <w:sz w:val="24"/>
          <w:szCs w:val="24"/>
        </w:rPr>
        <w:t>Hong Kong</w:t>
      </w:r>
      <w:r w:rsidR="0098680F" w:rsidRPr="002C1D42">
        <w:rPr>
          <w:rFonts w:ascii="Times New Roman" w:hAnsi="Times New Roman"/>
          <w:b w:val="0"/>
          <w:sz w:val="24"/>
          <w:szCs w:val="24"/>
        </w:rPr>
        <w:t>, China (HockeyHK)</w:t>
      </w:r>
      <w:r w:rsidRPr="002C1D42">
        <w:rPr>
          <w:rFonts w:ascii="Times New Roman" w:hAnsi="Times New Roman"/>
          <w:b w:val="0"/>
          <w:sz w:val="24"/>
          <w:szCs w:val="24"/>
        </w:rPr>
        <w:t xml:space="preserve"> Council (the Council), to all members of the H</w:t>
      </w:r>
      <w:r w:rsidR="0098680F" w:rsidRPr="002C1D42">
        <w:rPr>
          <w:rFonts w:ascii="Times New Roman" w:hAnsi="Times New Roman"/>
          <w:b w:val="0"/>
          <w:sz w:val="24"/>
          <w:szCs w:val="24"/>
        </w:rPr>
        <w:t>ockeyHK</w:t>
      </w:r>
      <w:r w:rsidRPr="002C1D42">
        <w:rPr>
          <w:rFonts w:ascii="Times New Roman" w:hAnsi="Times New Roman"/>
          <w:b w:val="0"/>
          <w:sz w:val="24"/>
          <w:szCs w:val="24"/>
        </w:rPr>
        <w:t xml:space="preserve"> Section Committees, to all members of other committees or bodies appointed under the auspices of the H</w:t>
      </w:r>
      <w:r w:rsidR="0098680F" w:rsidRPr="002C1D42">
        <w:rPr>
          <w:rFonts w:ascii="Times New Roman" w:hAnsi="Times New Roman"/>
          <w:b w:val="0"/>
          <w:sz w:val="24"/>
          <w:szCs w:val="24"/>
        </w:rPr>
        <w:t>ockeyHK</w:t>
      </w:r>
      <w:r w:rsidRPr="002C1D42">
        <w:rPr>
          <w:rFonts w:ascii="Times New Roman" w:hAnsi="Times New Roman"/>
          <w:b w:val="0"/>
          <w:sz w:val="24"/>
          <w:szCs w:val="24"/>
        </w:rPr>
        <w:t xml:space="preserve"> and to all employees of the H</w:t>
      </w:r>
      <w:r w:rsidR="0098680F" w:rsidRPr="002C1D42">
        <w:rPr>
          <w:rFonts w:ascii="Times New Roman" w:hAnsi="Times New Roman"/>
          <w:b w:val="0"/>
          <w:sz w:val="24"/>
          <w:szCs w:val="24"/>
        </w:rPr>
        <w:t>ockeyHK</w:t>
      </w:r>
      <w:r w:rsidRPr="002C1D42">
        <w:rPr>
          <w:rFonts w:ascii="Times New Roman" w:hAnsi="Times New Roman"/>
          <w:b w:val="0"/>
          <w:sz w:val="24"/>
          <w:szCs w:val="24"/>
        </w:rPr>
        <w:t xml:space="preserve">. </w:t>
      </w:r>
    </w:p>
    <w:p w14:paraId="05ADA8FF" w14:textId="77777777" w:rsidR="002933D0" w:rsidRPr="002C1D42" w:rsidRDefault="002933D0" w:rsidP="003F26EC">
      <w:pPr>
        <w:pStyle w:val="2"/>
        <w:jc w:val="both"/>
        <w:rPr>
          <w:rFonts w:ascii="Times New Roman" w:hAnsi="Times New Roman"/>
          <w:sz w:val="24"/>
          <w:szCs w:val="24"/>
          <w:u w:val="single"/>
        </w:rPr>
      </w:pPr>
      <w:r w:rsidRPr="002C1D42">
        <w:rPr>
          <w:rFonts w:ascii="Times New Roman" w:hAnsi="Times New Roman"/>
          <w:sz w:val="24"/>
          <w:szCs w:val="24"/>
        </w:rPr>
        <w:t>2.</w:t>
      </w:r>
      <w:r w:rsidRPr="002C1D42">
        <w:rPr>
          <w:rFonts w:ascii="Times New Roman" w:hAnsi="Times New Roman"/>
          <w:sz w:val="24"/>
          <w:szCs w:val="24"/>
        </w:rPr>
        <w:tab/>
      </w:r>
      <w:r w:rsidRPr="002C1D42">
        <w:rPr>
          <w:rFonts w:ascii="Times New Roman" w:hAnsi="Times New Roman"/>
          <w:sz w:val="24"/>
          <w:szCs w:val="24"/>
          <w:u w:val="single"/>
        </w:rPr>
        <w:t xml:space="preserve">POLICY STATEMENT </w:t>
      </w:r>
    </w:p>
    <w:p w14:paraId="7238F1BC" w14:textId="77777777" w:rsidR="002933D0" w:rsidRPr="002C1D42" w:rsidRDefault="002933D0" w:rsidP="003F26EC">
      <w:pPr>
        <w:pStyle w:val="Default"/>
        <w:jc w:val="both"/>
        <w:rPr>
          <w:rFonts w:ascii="Times New Roman" w:hAnsi="Times New Roman" w:cs="Times New Roman"/>
        </w:rPr>
      </w:pPr>
      <w:r w:rsidRPr="002C1D42">
        <w:rPr>
          <w:rFonts w:ascii="Times New Roman" w:hAnsi="Times New Roman" w:cs="Times New Roman"/>
        </w:rPr>
        <w:t>A member of the Council or of a Section Committee, or any other person covered by this policy as set out above, may not participate in any discussion on any subject brought before the Council or before a Section Committee or before any other committee or body appointed under the auspices of the H</w:t>
      </w:r>
      <w:r w:rsidR="0098680F" w:rsidRPr="002C1D42">
        <w:rPr>
          <w:rFonts w:ascii="Times New Roman" w:hAnsi="Times New Roman" w:cs="Times New Roman"/>
        </w:rPr>
        <w:t>ockeyHK</w:t>
      </w:r>
      <w:r w:rsidRPr="002C1D42">
        <w:rPr>
          <w:rFonts w:ascii="Times New Roman" w:hAnsi="Times New Roman" w:cs="Times New Roman"/>
        </w:rPr>
        <w:t xml:space="preserve"> for consideration and/or decision if that member has, or may have, directly or indirectly, an interest in the outcome of the consideration and/or decision, without first declaring the conflict of interest and may not vote on any decision or resolution related to such subject.</w:t>
      </w:r>
    </w:p>
    <w:p w14:paraId="0D9EB4DB" w14:textId="77777777" w:rsidR="002933D0" w:rsidRPr="002C1D42" w:rsidRDefault="002933D0" w:rsidP="003F26EC">
      <w:pPr>
        <w:pStyle w:val="Default"/>
        <w:jc w:val="both"/>
        <w:rPr>
          <w:rFonts w:ascii="Times New Roman" w:hAnsi="Times New Roman" w:cs="Times New Roman"/>
        </w:rPr>
      </w:pPr>
      <w:r w:rsidRPr="002C1D42">
        <w:rPr>
          <w:rFonts w:ascii="Times New Roman" w:hAnsi="Times New Roman" w:cs="Times New Roman"/>
        </w:rPr>
        <w:t xml:space="preserve"> </w:t>
      </w:r>
    </w:p>
    <w:p w14:paraId="1C8CFD44" w14:textId="77777777" w:rsidR="002933D0" w:rsidRPr="002C1D42" w:rsidRDefault="002933D0" w:rsidP="003F26EC">
      <w:pPr>
        <w:pStyle w:val="Default"/>
        <w:jc w:val="both"/>
        <w:rPr>
          <w:rFonts w:ascii="Times New Roman" w:hAnsi="Times New Roman" w:cs="Times New Roman"/>
        </w:rPr>
      </w:pPr>
      <w:r w:rsidRPr="002C1D42">
        <w:rPr>
          <w:rFonts w:ascii="Times New Roman" w:hAnsi="Times New Roman" w:cs="Times New Roman"/>
        </w:rPr>
        <w:t>Members of staff employed by the H</w:t>
      </w:r>
      <w:r w:rsidR="0098680F" w:rsidRPr="002C1D42">
        <w:rPr>
          <w:rFonts w:ascii="Times New Roman" w:hAnsi="Times New Roman" w:cs="Times New Roman"/>
        </w:rPr>
        <w:t>ockeyHK</w:t>
      </w:r>
      <w:r w:rsidRPr="002C1D42">
        <w:rPr>
          <w:rFonts w:ascii="Times New Roman" w:hAnsi="Times New Roman" w:cs="Times New Roman"/>
        </w:rPr>
        <w:t xml:space="preserve"> shall avoid actual or potential, present or future, conflicts between personal interests and official duties or work related activities. </w:t>
      </w:r>
    </w:p>
    <w:p w14:paraId="67DCED05" w14:textId="77777777" w:rsidR="002933D0" w:rsidRPr="002C1D42" w:rsidRDefault="002933D0" w:rsidP="003F26EC">
      <w:pPr>
        <w:pStyle w:val="2"/>
        <w:jc w:val="both"/>
        <w:rPr>
          <w:rFonts w:ascii="Times New Roman" w:hAnsi="Times New Roman"/>
          <w:sz w:val="24"/>
          <w:szCs w:val="24"/>
          <w:u w:val="single"/>
        </w:rPr>
      </w:pPr>
      <w:r w:rsidRPr="002C1D42">
        <w:rPr>
          <w:rFonts w:ascii="Times New Roman" w:hAnsi="Times New Roman"/>
          <w:sz w:val="24"/>
          <w:szCs w:val="24"/>
        </w:rPr>
        <w:t>3.</w:t>
      </w:r>
      <w:r w:rsidRPr="002C1D42">
        <w:rPr>
          <w:rFonts w:ascii="Times New Roman" w:hAnsi="Times New Roman"/>
          <w:sz w:val="24"/>
          <w:szCs w:val="24"/>
        </w:rPr>
        <w:tab/>
      </w:r>
      <w:r w:rsidRPr="002C1D42">
        <w:rPr>
          <w:rFonts w:ascii="Times New Roman" w:hAnsi="Times New Roman"/>
          <w:sz w:val="24"/>
          <w:szCs w:val="24"/>
          <w:u w:val="single"/>
        </w:rPr>
        <w:t xml:space="preserve">DETERMINING WHAT IS A CONFLICT OF INTEREST </w:t>
      </w:r>
    </w:p>
    <w:p w14:paraId="217DD86C" w14:textId="77777777" w:rsidR="002933D0" w:rsidRPr="002C1D42" w:rsidRDefault="002933D0" w:rsidP="003F26EC">
      <w:pPr>
        <w:pStyle w:val="Default"/>
        <w:jc w:val="both"/>
        <w:rPr>
          <w:rFonts w:ascii="Times New Roman" w:hAnsi="Times New Roman" w:cs="Times New Roman"/>
        </w:rPr>
      </w:pPr>
      <w:r w:rsidRPr="002C1D42">
        <w:rPr>
          <w:rFonts w:ascii="Times New Roman" w:hAnsi="Times New Roman" w:cs="Times New Roman"/>
        </w:rPr>
        <w:t xml:space="preserve">A conflict of interest is considered to exist: </w:t>
      </w:r>
    </w:p>
    <w:p w14:paraId="73E46785" w14:textId="77777777" w:rsidR="002933D0" w:rsidRPr="002C1D42" w:rsidRDefault="002933D0" w:rsidP="003F26EC">
      <w:pPr>
        <w:pStyle w:val="Default"/>
        <w:jc w:val="both"/>
        <w:rPr>
          <w:rFonts w:ascii="Times New Roman" w:hAnsi="Times New Roman" w:cs="Times New Roman"/>
        </w:rPr>
      </w:pPr>
    </w:p>
    <w:p w14:paraId="1C6453AD" w14:textId="77777777" w:rsidR="002933D0" w:rsidRPr="002C1D42" w:rsidRDefault="002933D0" w:rsidP="0018160E">
      <w:pPr>
        <w:pStyle w:val="Default"/>
        <w:numPr>
          <w:ilvl w:val="0"/>
          <w:numId w:val="11"/>
        </w:numPr>
        <w:ind w:left="288" w:hanging="288"/>
        <w:jc w:val="both"/>
        <w:rPr>
          <w:rFonts w:ascii="Times New Roman" w:hAnsi="Times New Roman" w:cs="Times New Roman"/>
        </w:rPr>
      </w:pPr>
      <w:r w:rsidRPr="002C1D42">
        <w:rPr>
          <w:rFonts w:ascii="Times New Roman" w:hAnsi="Times New Roman" w:cs="Times New Roman"/>
        </w:rPr>
        <w:t>In any situation where the personal or business interests of a person covered by this policy may influence his/her ability to put the interest and welfare of the H</w:t>
      </w:r>
      <w:r w:rsidR="0098680F" w:rsidRPr="002C1D42">
        <w:rPr>
          <w:rFonts w:ascii="Times New Roman" w:hAnsi="Times New Roman" w:cs="Times New Roman"/>
        </w:rPr>
        <w:t>ockeyHK</w:t>
      </w:r>
      <w:r w:rsidRPr="002C1D42">
        <w:rPr>
          <w:rFonts w:ascii="Times New Roman" w:hAnsi="Times New Roman" w:cs="Times New Roman"/>
        </w:rPr>
        <w:t xml:space="preserve"> before personal or business interests or where someone is likely to perceive that that person could be so influenced. </w:t>
      </w:r>
    </w:p>
    <w:p w14:paraId="4FEADF26" w14:textId="77777777" w:rsidR="002933D0" w:rsidRPr="002C1D42" w:rsidRDefault="002933D0" w:rsidP="0018160E">
      <w:pPr>
        <w:pStyle w:val="Default"/>
        <w:ind w:left="288" w:hanging="288"/>
        <w:jc w:val="both"/>
        <w:rPr>
          <w:rFonts w:ascii="Times New Roman" w:hAnsi="Times New Roman" w:cs="Times New Roman"/>
        </w:rPr>
      </w:pPr>
    </w:p>
    <w:p w14:paraId="007FA3B4" w14:textId="77777777" w:rsidR="002933D0" w:rsidRPr="002C1D42" w:rsidRDefault="002933D0" w:rsidP="0018160E">
      <w:pPr>
        <w:pStyle w:val="Default"/>
        <w:numPr>
          <w:ilvl w:val="0"/>
          <w:numId w:val="11"/>
        </w:numPr>
        <w:ind w:left="288" w:hanging="288"/>
        <w:jc w:val="both"/>
        <w:rPr>
          <w:rFonts w:ascii="Times New Roman" w:hAnsi="Times New Roman" w:cs="Times New Roman"/>
        </w:rPr>
      </w:pPr>
      <w:r w:rsidRPr="002C1D42">
        <w:rPr>
          <w:rFonts w:ascii="Times New Roman" w:hAnsi="Times New Roman" w:cs="Times New Roman"/>
        </w:rPr>
        <w:t>Whenever an individual can benefit directly or indirectly from information received by, or a decision made by,  the Council, Section Committee, committee or body appointed under the auspices of the H</w:t>
      </w:r>
      <w:r w:rsidR="0098680F" w:rsidRPr="002C1D42">
        <w:rPr>
          <w:rFonts w:ascii="Times New Roman" w:hAnsi="Times New Roman" w:cs="Times New Roman"/>
        </w:rPr>
        <w:t>ockeyHK</w:t>
      </w:r>
      <w:r w:rsidRPr="002C1D42">
        <w:rPr>
          <w:rFonts w:ascii="Times New Roman" w:hAnsi="Times New Roman" w:cs="Times New Roman"/>
        </w:rPr>
        <w:t xml:space="preserve">, or where someone might reasonably perceive there to be such a benefit. </w:t>
      </w:r>
    </w:p>
    <w:p w14:paraId="3BB7DD46" w14:textId="77777777" w:rsidR="002933D0" w:rsidRPr="002C1D42" w:rsidRDefault="002933D0" w:rsidP="0018160E">
      <w:pPr>
        <w:pStyle w:val="Default"/>
        <w:ind w:left="288" w:hanging="288"/>
        <w:jc w:val="both"/>
        <w:rPr>
          <w:rFonts w:ascii="Times New Roman" w:hAnsi="Times New Roman" w:cs="Times New Roman"/>
        </w:rPr>
      </w:pPr>
    </w:p>
    <w:p w14:paraId="17B098B4" w14:textId="77777777" w:rsidR="002933D0" w:rsidRPr="002C1D42" w:rsidRDefault="002933D0" w:rsidP="0018160E">
      <w:pPr>
        <w:pStyle w:val="Default"/>
        <w:numPr>
          <w:ilvl w:val="0"/>
          <w:numId w:val="11"/>
        </w:numPr>
        <w:ind w:left="288" w:hanging="288"/>
        <w:jc w:val="both"/>
        <w:rPr>
          <w:rFonts w:ascii="Times New Roman" w:hAnsi="Times New Roman" w:cs="Times New Roman"/>
        </w:rPr>
      </w:pPr>
      <w:r w:rsidRPr="002C1D42">
        <w:rPr>
          <w:rFonts w:ascii="Times New Roman" w:hAnsi="Times New Roman" w:cs="Times New Roman"/>
        </w:rPr>
        <w:t xml:space="preserve">When an individual has two separate and competing interests and it may be unclear as to which interest he/she is acting for. </w:t>
      </w:r>
    </w:p>
    <w:p w14:paraId="6CDF0143" w14:textId="77777777" w:rsidR="002933D0" w:rsidRPr="002C1D42" w:rsidRDefault="002933D0" w:rsidP="003F26EC">
      <w:pPr>
        <w:pStyle w:val="2"/>
        <w:jc w:val="both"/>
        <w:rPr>
          <w:rFonts w:ascii="Times New Roman" w:hAnsi="Times New Roman"/>
          <w:sz w:val="24"/>
          <w:szCs w:val="24"/>
        </w:rPr>
      </w:pPr>
      <w:r w:rsidRPr="002C1D42">
        <w:rPr>
          <w:rFonts w:ascii="Times New Roman" w:hAnsi="Times New Roman"/>
          <w:sz w:val="24"/>
          <w:szCs w:val="24"/>
        </w:rPr>
        <w:t xml:space="preserve">4. </w:t>
      </w:r>
      <w:r w:rsidRPr="002C1D42">
        <w:rPr>
          <w:rFonts w:ascii="Times New Roman" w:hAnsi="Times New Roman"/>
          <w:sz w:val="24"/>
          <w:szCs w:val="24"/>
        </w:rPr>
        <w:tab/>
      </w:r>
      <w:r w:rsidRPr="002C1D42">
        <w:rPr>
          <w:rFonts w:ascii="Times New Roman" w:hAnsi="Times New Roman"/>
          <w:sz w:val="24"/>
          <w:szCs w:val="24"/>
          <w:u w:val="single"/>
        </w:rPr>
        <w:t>COMMON INSTANCES OF CONFLICT OF INTEREST</w:t>
      </w:r>
      <w:r w:rsidRPr="002C1D42">
        <w:rPr>
          <w:rFonts w:ascii="Times New Roman" w:hAnsi="Times New Roman"/>
          <w:sz w:val="24"/>
          <w:szCs w:val="24"/>
        </w:rPr>
        <w:t xml:space="preserve"> </w:t>
      </w:r>
    </w:p>
    <w:p w14:paraId="4240594E" w14:textId="77777777" w:rsidR="002933D0" w:rsidRPr="002C1D42" w:rsidRDefault="002933D0" w:rsidP="003F26EC">
      <w:pPr>
        <w:pStyle w:val="Default"/>
        <w:jc w:val="both"/>
        <w:rPr>
          <w:rFonts w:ascii="Times New Roman" w:hAnsi="Times New Roman" w:cs="Times New Roman"/>
        </w:rPr>
      </w:pPr>
      <w:r w:rsidRPr="002C1D42">
        <w:rPr>
          <w:rFonts w:ascii="Times New Roman" w:hAnsi="Times New Roman" w:cs="Times New Roman"/>
        </w:rPr>
        <w:t xml:space="preserve">In assessing the situations described in Paragraph 3 above, direct as well as indirect interests shall be taken into account. This also includes the interests of a third person such as a parent, spouse, other relative or dependent. </w:t>
      </w:r>
    </w:p>
    <w:p w14:paraId="39AEE9D1" w14:textId="77777777" w:rsidR="002933D0" w:rsidRPr="002C1D42" w:rsidRDefault="002933D0" w:rsidP="003F26EC">
      <w:pPr>
        <w:pStyle w:val="Default"/>
        <w:jc w:val="both"/>
        <w:rPr>
          <w:rFonts w:ascii="Times New Roman" w:hAnsi="Times New Roman" w:cs="Times New Roman"/>
        </w:rPr>
      </w:pPr>
    </w:p>
    <w:p w14:paraId="064CC0A9" w14:textId="77777777" w:rsidR="002933D0" w:rsidRPr="002C1D42" w:rsidRDefault="002933D0" w:rsidP="003F26EC">
      <w:pPr>
        <w:pStyle w:val="Default"/>
        <w:jc w:val="both"/>
        <w:rPr>
          <w:rFonts w:ascii="Times New Roman" w:hAnsi="Times New Roman" w:cs="Times New Roman"/>
        </w:rPr>
      </w:pPr>
      <w:r w:rsidRPr="002C1D42">
        <w:rPr>
          <w:rFonts w:ascii="Times New Roman" w:hAnsi="Times New Roman" w:cs="Times New Roman"/>
        </w:rPr>
        <w:t xml:space="preserve">The following non-exhaustive list shows examples of common instances of conflict of interest: </w:t>
      </w:r>
    </w:p>
    <w:p w14:paraId="4987BCAE" w14:textId="77777777" w:rsidR="002933D0" w:rsidRPr="002C1D42" w:rsidRDefault="002933D0" w:rsidP="003F26EC">
      <w:pPr>
        <w:pStyle w:val="Default"/>
        <w:jc w:val="both"/>
        <w:rPr>
          <w:rFonts w:ascii="Times New Roman" w:hAnsi="Times New Roman" w:cs="Times New Roman"/>
        </w:rPr>
      </w:pPr>
    </w:p>
    <w:p w14:paraId="775E3C45" w14:textId="77777777" w:rsidR="002933D0" w:rsidRPr="002C1D42" w:rsidRDefault="002933D0" w:rsidP="0018160E">
      <w:pPr>
        <w:pStyle w:val="Default"/>
        <w:numPr>
          <w:ilvl w:val="0"/>
          <w:numId w:val="9"/>
        </w:numPr>
        <w:ind w:left="288" w:hanging="288"/>
        <w:jc w:val="both"/>
        <w:rPr>
          <w:rFonts w:ascii="Times New Roman" w:hAnsi="Times New Roman" w:cs="Times New Roman"/>
        </w:rPr>
      </w:pPr>
      <w:r w:rsidRPr="002C1D42">
        <w:rPr>
          <w:rFonts w:ascii="Times New Roman" w:hAnsi="Times New Roman" w:cs="Times New Roman"/>
        </w:rPr>
        <w:t>Where a person has personal interests in business transactions or contracts that the H</w:t>
      </w:r>
      <w:r w:rsidR="0098680F" w:rsidRPr="002C1D42">
        <w:rPr>
          <w:rFonts w:ascii="Times New Roman" w:hAnsi="Times New Roman" w:cs="Times New Roman"/>
        </w:rPr>
        <w:t>ockeyHK</w:t>
      </w:r>
      <w:r w:rsidRPr="002C1D42">
        <w:rPr>
          <w:rFonts w:ascii="Times New Roman" w:hAnsi="Times New Roman" w:cs="Times New Roman"/>
        </w:rPr>
        <w:t xml:space="preserve"> may enter into. </w:t>
      </w:r>
    </w:p>
    <w:p w14:paraId="753B13D5" w14:textId="77777777" w:rsidR="002933D0" w:rsidRPr="002C1D42" w:rsidRDefault="002933D0" w:rsidP="0018160E">
      <w:pPr>
        <w:pStyle w:val="Default"/>
        <w:ind w:left="288" w:hanging="288"/>
        <w:jc w:val="both"/>
        <w:rPr>
          <w:rFonts w:ascii="Times New Roman" w:hAnsi="Times New Roman" w:cs="Times New Roman"/>
        </w:rPr>
      </w:pPr>
    </w:p>
    <w:p w14:paraId="7674BA74" w14:textId="77777777" w:rsidR="002933D0" w:rsidRPr="002C1D42" w:rsidRDefault="002933D0" w:rsidP="0018160E">
      <w:pPr>
        <w:pStyle w:val="Default"/>
        <w:numPr>
          <w:ilvl w:val="0"/>
          <w:numId w:val="9"/>
        </w:numPr>
        <w:ind w:left="288" w:hanging="288"/>
        <w:jc w:val="both"/>
        <w:rPr>
          <w:rFonts w:ascii="Times New Roman" w:hAnsi="Times New Roman" w:cs="Times New Roman"/>
        </w:rPr>
      </w:pPr>
      <w:r w:rsidRPr="002C1D42">
        <w:rPr>
          <w:rFonts w:ascii="Times New Roman" w:hAnsi="Times New Roman" w:cs="Times New Roman"/>
        </w:rPr>
        <w:t>Where a person has an interest in other organizations that have dealings or relationships with the H</w:t>
      </w:r>
      <w:r w:rsidR="0098680F" w:rsidRPr="002C1D42">
        <w:rPr>
          <w:rFonts w:ascii="Times New Roman" w:hAnsi="Times New Roman" w:cs="Times New Roman"/>
        </w:rPr>
        <w:t>ockeyHK</w:t>
      </w:r>
      <w:r w:rsidRPr="002C1D42">
        <w:rPr>
          <w:rFonts w:ascii="Times New Roman" w:hAnsi="Times New Roman" w:cs="Times New Roman"/>
        </w:rPr>
        <w:t xml:space="preserve"> and when matters involving the interest of both the H</w:t>
      </w:r>
      <w:r w:rsidR="0098680F" w:rsidRPr="002C1D42">
        <w:rPr>
          <w:rFonts w:ascii="Times New Roman" w:hAnsi="Times New Roman" w:cs="Times New Roman"/>
        </w:rPr>
        <w:t>ockeyHK</w:t>
      </w:r>
      <w:r w:rsidRPr="002C1D42">
        <w:rPr>
          <w:rFonts w:ascii="Times New Roman" w:hAnsi="Times New Roman" w:cs="Times New Roman"/>
        </w:rPr>
        <w:t xml:space="preserve"> and the other organization are being considered. </w:t>
      </w:r>
    </w:p>
    <w:p w14:paraId="7721D984" w14:textId="77777777" w:rsidR="002933D0" w:rsidRPr="002C1D42" w:rsidRDefault="002933D0" w:rsidP="0018160E">
      <w:pPr>
        <w:pStyle w:val="Default"/>
        <w:ind w:left="288" w:hanging="288"/>
        <w:jc w:val="both"/>
        <w:rPr>
          <w:rFonts w:ascii="Times New Roman" w:hAnsi="Times New Roman" w:cs="Times New Roman"/>
          <w:color w:val="auto"/>
        </w:rPr>
      </w:pPr>
    </w:p>
    <w:p w14:paraId="68A29403" w14:textId="77777777" w:rsidR="002933D0" w:rsidRPr="002C1D42" w:rsidRDefault="002933D0" w:rsidP="0018160E">
      <w:pPr>
        <w:pStyle w:val="Default"/>
        <w:numPr>
          <w:ilvl w:val="0"/>
          <w:numId w:val="9"/>
        </w:numPr>
        <w:ind w:left="288" w:hanging="288"/>
        <w:jc w:val="both"/>
        <w:rPr>
          <w:rFonts w:ascii="Times New Roman" w:hAnsi="Times New Roman" w:cs="Times New Roman"/>
          <w:color w:val="auto"/>
        </w:rPr>
      </w:pPr>
      <w:r w:rsidRPr="002C1D42">
        <w:rPr>
          <w:rFonts w:ascii="Times New Roman" w:hAnsi="Times New Roman" w:cs="Times New Roman"/>
          <w:color w:val="auto"/>
        </w:rPr>
        <w:t>Where a person has an interest in any joint ventures with external parties which the H</w:t>
      </w:r>
      <w:r w:rsidR="0098680F" w:rsidRPr="002C1D42">
        <w:rPr>
          <w:rFonts w:ascii="Times New Roman" w:hAnsi="Times New Roman" w:cs="Times New Roman"/>
          <w:color w:val="auto"/>
        </w:rPr>
        <w:t>ockeyHK</w:t>
      </w:r>
      <w:r w:rsidRPr="002C1D42">
        <w:rPr>
          <w:rFonts w:ascii="Times New Roman" w:hAnsi="Times New Roman" w:cs="Times New Roman"/>
          <w:color w:val="auto"/>
        </w:rPr>
        <w:t xml:space="preserve"> may enter into. </w:t>
      </w:r>
    </w:p>
    <w:p w14:paraId="4015290E" w14:textId="77777777" w:rsidR="002933D0" w:rsidRPr="002C1D42" w:rsidRDefault="002933D0" w:rsidP="0018160E">
      <w:pPr>
        <w:pStyle w:val="Default"/>
        <w:ind w:left="288" w:hanging="288"/>
        <w:jc w:val="both"/>
        <w:rPr>
          <w:rFonts w:ascii="Times New Roman" w:hAnsi="Times New Roman" w:cs="Times New Roman"/>
          <w:color w:val="auto"/>
        </w:rPr>
      </w:pPr>
    </w:p>
    <w:p w14:paraId="06D4E27E" w14:textId="77777777" w:rsidR="002933D0" w:rsidRPr="002C1D42" w:rsidRDefault="002933D0" w:rsidP="00640DC4">
      <w:pPr>
        <w:pStyle w:val="a9"/>
        <w:numPr>
          <w:ilvl w:val="0"/>
          <w:numId w:val="9"/>
        </w:numPr>
        <w:autoSpaceDE w:val="0"/>
        <w:autoSpaceDN w:val="0"/>
        <w:adjustRightInd w:val="0"/>
        <w:spacing w:before="0" w:after="0" w:line="240" w:lineRule="auto"/>
        <w:ind w:left="288" w:hanging="288"/>
        <w:rPr>
          <w:rFonts w:ascii="Times New Roman" w:hAnsi="Times New Roman"/>
          <w:sz w:val="24"/>
          <w:szCs w:val="24"/>
        </w:rPr>
      </w:pPr>
      <w:r w:rsidRPr="002C1D42">
        <w:rPr>
          <w:rFonts w:ascii="Times New Roman" w:hAnsi="Times New Roman"/>
          <w:sz w:val="24"/>
          <w:szCs w:val="24"/>
        </w:rPr>
        <w:t>Where a person has a relationship, or association, or personal interest, which may not be of a pecuniary nature, but which can influence his/her judgement in discharging his/her duties on behalf of the H</w:t>
      </w:r>
      <w:r w:rsidR="0098680F" w:rsidRPr="002C1D42">
        <w:rPr>
          <w:rFonts w:ascii="Times New Roman" w:hAnsi="Times New Roman"/>
          <w:sz w:val="24"/>
          <w:szCs w:val="24"/>
        </w:rPr>
        <w:t>ockeyHK</w:t>
      </w:r>
      <w:r w:rsidRPr="002C1D42">
        <w:rPr>
          <w:rFonts w:ascii="Times New Roman" w:hAnsi="Times New Roman"/>
          <w:sz w:val="24"/>
          <w:szCs w:val="24"/>
        </w:rPr>
        <w:t>, or may reasonably be perceived as having such an influence.</w:t>
      </w:r>
    </w:p>
    <w:p w14:paraId="3001BE89" w14:textId="77777777" w:rsidR="002933D0" w:rsidRPr="002C1D42" w:rsidRDefault="002933D0" w:rsidP="00D94C0C">
      <w:pPr>
        <w:autoSpaceDE w:val="0"/>
        <w:autoSpaceDN w:val="0"/>
        <w:adjustRightInd w:val="0"/>
        <w:spacing w:before="0" w:after="0" w:line="240" w:lineRule="auto"/>
        <w:ind w:left="0" w:firstLine="0"/>
        <w:rPr>
          <w:rFonts w:ascii="Times New Roman" w:hAnsi="Times New Roman"/>
          <w:sz w:val="24"/>
          <w:szCs w:val="24"/>
        </w:rPr>
      </w:pPr>
    </w:p>
    <w:p w14:paraId="4DF7618A" w14:textId="77777777" w:rsidR="002933D0" w:rsidRPr="002C1D42" w:rsidRDefault="002933D0" w:rsidP="00640DC4">
      <w:pPr>
        <w:pStyle w:val="Default"/>
        <w:numPr>
          <w:ilvl w:val="0"/>
          <w:numId w:val="9"/>
        </w:numPr>
        <w:ind w:left="288" w:hanging="288"/>
        <w:jc w:val="both"/>
        <w:rPr>
          <w:rFonts w:ascii="Times New Roman" w:hAnsi="Times New Roman" w:cs="Times New Roman"/>
          <w:color w:val="auto"/>
        </w:rPr>
      </w:pPr>
      <w:r w:rsidRPr="002C1D42">
        <w:rPr>
          <w:rFonts w:ascii="Times New Roman" w:hAnsi="Times New Roman" w:cs="Times New Roman"/>
        </w:rPr>
        <w:t xml:space="preserve">Where a person is involved </w:t>
      </w:r>
      <w:r w:rsidRPr="002C1D42">
        <w:rPr>
          <w:rFonts w:ascii="Times New Roman" w:hAnsi="Times New Roman" w:cs="Times New Roman"/>
          <w:color w:val="auto"/>
        </w:rPr>
        <w:t xml:space="preserve">in recruiting staff with close relationships (i.e. those who are more than acquaintances). </w:t>
      </w:r>
    </w:p>
    <w:p w14:paraId="2665C7D2" w14:textId="77777777" w:rsidR="002933D0" w:rsidRPr="002C1D42" w:rsidRDefault="002933D0" w:rsidP="0018160E">
      <w:pPr>
        <w:pStyle w:val="Default"/>
        <w:ind w:left="288" w:hanging="288"/>
        <w:jc w:val="both"/>
        <w:rPr>
          <w:rFonts w:ascii="Times New Roman" w:hAnsi="Times New Roman" w:cs="Times New Roman"/>
          <w:color w:val="auto"/>
        </w:rPr>
      </w:pPr>
    </w:p>
    <w:p w14:paraId="29AF9137" w14:textId="77777777" w:rsidR="002933D0" w:rsidRPr="002C1D42" w:rsidRDefault="002933D0" w:rsidP="0018160E">
      <w:pPr>
        <w:pStyle w:val="Default"/>
        <w:numPr>
          <w:ilvl w:val="0"/>
          <w:numId w:val="7"/>
        </w:numPr>
        <w:ind w:left="288" w:hanging="288"/>
        <w:jc w:val="both"/>
        <w:rPr>
          <w:rFonts w:ascii="Times New Roman" w:hAnsi="Times New Roman" w:cs="Times New Roman"/>
          <w:color w:val="auto"/>
        </w:rPr>
      </w:pPr>
      <w:r w:rsidRPr="002C1D42">
        <w:rPr>
          <w:rFonts w:ascii="Times New Roman" w:hAnsi="Times New Roman" w:cs="Times New Roman"/>
        </w:rPr>
        <w:t>Where a person</w:t>
      </w:r>
      <w:r w:rsidRPr="002C1D42">
        <w:rPr>
          <w:rFonts w:ascii="Times New Roman" w:hAnsi="Times New Roman" w:cs="Times New Roman"/>
          <w:color w:val="auto"/>
        </w:rPr>
        <w:t xml:space="preserve"> is a partner, director or employee of a firm or company that receives income from sport.</w:t>
      </w:r>
    </w:p>
    <w:p w14:paraId="4F62C139" w14:textId="77777777" w:rsidR="002933D0" w:rsidRPr="002C1D42" w:rsidRDefault="002933D0" w:rsidP="00D94C0C">
      <w:pPr>
        <w:pStyle w:val="Default"/>
        <w:jc w:val="both"/>
        <w:rPr>
          <w:rFonts w:ascii="Times New Roman" w:hAnsi="Times New Roman" w:cs="Times New Roman"/>
          <w:color w:val="auto"/>
        </w:rPr>
      </w:pPr>
      <w:r w:rsidRPr="002C1D42">
        <w:rPr>
          <w:rFonts w:ascii="Times New Roman" w:hAnsi="Times New Roman" w:cs="Times New Roman"/>
          <w:color w:val="auto"/>
        </w:rPr>
        <w:t xml:space="preserve"> </w:t>
      </w:r>
    </w:p>
    <w:p w14:paraId="1A9B842C" w14:textId="77777777" w:rsidR="002933D0" w:rsidRPr="002C1D42" w:rsidRDefault="002933D0" w:rsidP="0018160E">
      <w:pPr>
        <w:pStyle w:val="Default"/>
        <w:numPr>
          <w:ilvl w:val="0"/>
          <w:numId w:val="7"/>
        </w:numPr>
        <w:ind w:left="288" w:hanging="288"/>
        <w:jc w:val="both"/>
        <w:rPr>
          <w:rFonts w:ascii="Times New Roman" w:hAnsi="Times New Roman" w:cs="Times New Roman"/>
          <w:color w:val="auto"/>
        </w:rPr>
      </w:pPr>
      <w:r w:rsidRPr="002C1D42">
        <w:rPr>
          <w:rFonts w:ascii="Times New Roman" w:hAnsi="Times New Roman" w:cs="Times New Roman"/>
        </w:rPr>
        <w:t xml:space="preserve">Where a person </w:t>
      </w:r>
      <w:r w:rsidRPr="002C1D42">
        <w:rPr>
          <w:rFonts w:ascii="Times New Roman" w:hAnsi="Times New Roman" w:cs="Times New Roman"/>
          <w:color w:val="auto"/>
        </w:rPr>
        <w:t xml:space="preserve">receives income as a consultant, or in any other capacity, from work undertaken within sport. </w:t>
      </w:r>
    </w:p>
    <w:p w14:paraId="5B2A4501" w14:textId="77777777" w:rsidR="002933D0" w:rsidRPr="002C1D42" w:rsidRDefault="002933D0" w:rsidP="00575BE3">
      <w:pPr>
        <w:pStyle w:val="Default"/>
        <w:jc w:val="both"/>
        <w:rPr>
          <w:rFonts w:ascii="Times New Roman" w:hAnsi="Times New Roman" w:cs="Times New Roman"/>
          <w:color w:val="auto"/>
        </w:rPr>
      </w:pPr>
    </w:p>
    <w:p w14:paraId="7FA619F7" w14:textId="77777777" w:rsidR="002933D0" w:rsidRPr="002C1D42" w:rsidRDefault="002933D0" w:rsidP="00640DC4">
      <w:pPr>
        <w:pStyle w:val="a9"/>
        <w:numPr>
          <w:ilvl w:val="0"/>
          <w:numId w:val="7"/>
        </w:numPr>
        <w:autoSpaceDE w:val="0"/>
        <w:autoSpaceDN w:val="0"/>
        <w:adjustRightInd w:val="0"/>
        <w:spacing w:before="0" w:after="0" w:line="240" w:lineRule="auto"/>
        <w:ind w:left="0" w:firstLine="0"/>
        <w:rPr>
          <w:rFonts w:ascii="Times New Roman" w:hAnsi="Times New Roman"/>
          <w:sz w:val="24"/>
          <w:szCs w:val="24"/>
        </w:rPr>
      </w:pPr>
      <w:r w:rsidRPr="002C1D42">
        <w:rPr>
          <w:rFonts w:ascii="Times New Roman" w:hAnsi="Times New Roman"/>
          <w:sz w:val="24"/>
          <w:szCs w:val="24"/>
        </w:rPr>
        <w:t>Where a person is party to any contract for the provision of services or goods, for profit, within sport.</w:t>
      </w:r>
    </w:p>
    <w:p w14:paraId="223F1A6F" w14:textId="77777777" w:rsidR="002933D0" w:rsidRPr="002C1D42" w:rsidRDefault="002933D0" w:rsidP="00575BE3">
      <w:pPr>
        <w:autoSpaceDE w:val="0"/>
        <w:autoSpaceDN w:val="0"/>
        <w:adjustRightInd w:val="0"/>
        <w:spacing w:before="0" w:after="0" w:line="240" w:lineRule="auto"/>
        <w:ind w:left="0" w:firstLine="0"/>
        <w:rPr>
          <w:rFonts w:ascii="Times New Roman" w:hAnsi="Times New Roman"/>
          <w:sz w:val="24"/>
          <w:szCs w:val="24"/>
        </w:rPr>
      </w:pPr>
    </w:p>
    <w:p w14:paraId="69E5D7FB" w14:textId="77777777" w:rsidR="002933D0" w:rsidRPr="002C1D42" w:rsidRDefault="002933D0" w:rsidP="00640DC4">
      <w:pPr>
        <w:pStyle w:val="Default"/>
        <w:numPr>
          <w:ilvl w:val="0"/>
          <w:numId w:val="7"/>
        </w:numPr>
        <w:ind w:left="0" w:firstLine="0"/>
        <w:jc w:val="both"/>
        <w:rPr>
          <w:rFonts w:ascii="Times New Roman" w:hAnsi="Times New Roman" w:cs="Times New Roman"/>
        </w:rPr>
      </w:pPr>
      <w:r w:rsidRPr="002C1D42">
        <w:rPr>
          <w:rFonts w:ascii="Times New Roman" w:hAnsi="Times New Roman" w:cs="Times New Roman"/>
          <w:color w:val="auto"/>
        </w:rPr>
        <w:t>Where a person receives personal income or benefit from sponsorship of sport.</w:t>
      </w:r>
    </w:p>
    <w:p w14:paraId="319BB936" w14:textId="77777777" w:rsidR="002933D0" w:rsidRPr="002C1D42" w:rsidRDefault="002933D0" w:rsidP="003F26EC">
      <w:pPr>
        <w:pStyle w:val="Default"/>
        <w:jc w:val="both"/>
        <w:rPr>
          <w:rFonts w:ascii="Times New Roman" w:hAnsi="Times New Roman" w:cs="Times New Roman"/>
          <w:color w:val="auto"/>
        </w:rPr>
      </w:pPr>
    </w:p>
    <w:p w14:paraId="3E1D1E37" w14:textId="77777777" w:rsidR="002933D0" w:rsidRPr="002C1D42" w:rsidRDefault="002933D0" w:rsidP="003F26EC">
      <w:pPr>
        <w:pStyle w:val="2"/>
        <w:jc w:val="both"/>
        <w:rPr>
          <w:rFonts w:ascii="Times New Roman" w:hAnsi="Times New Roman"/>
          <w:sz w:val="24"/>
          <w:szCs w:val="24"/>
        </w:rPr>
      </w:pPr>
      <w:r w:rsidRPr="002C1D42">
        <w:rPr>
          <w:rFonts w:ascii="Times New Roman" w:hAnsi="Times New Roman"/>
          <w:sz w:val="24"/>
          <w:szCs w:val="24"/>
        </w:rPr>
        <w:t xml:space="preserve">5. </w:t>
      </w:r>
      <w:r w:rsidRPr="002C1D42">
        <w:rPr>
          <w:rFonts w:ascii="Times New Roman" w:hAnsi="Times New Roman"/>
          <w:sz w:val="24"/>
          <w:szCs w:val="24"/>
        </w:rPr>
        <w:tab/>
      </w:r>
      <w:r w:rsidRPr="002C1D42">
        <w:rPr>
          <w:rFonts w:ascii="Times New Roman" w:hAnsi="Times New Roman"/>
          <w:sz w:val="24"/>
          <w:szCs w:val="24"/>
          <w:u w:val="single"/>
        </w:rPr>
        <w:t>DEALING WITH CONFLICTS OF INTEREST</w:t>
      </w:r>
      <w:r w:rsidRPr="002C1D42">
        <w:rPr>
          <w:rFonts w:ascii="Times New Roman" w:hAnsi="Times New Roman"/>
          <w:sz w:val="24"/>
          <w:szCs w:val="24"/>
        </w:rPr>
        <w:t xml:space="preserve"> </w:t>
      </w:r>
    </w:p>
    <w:p w14:paraId="7E1CF666" w14:textId="77777777" w:rsidR="002933D0" w:rsidRPr="002C1D42" w:rsidRDefault="002933D0" w:rsidP="003F26EC">
      <w:pPr>
        <w:pStyle w:val="2"/>
        <w:jc w:val="both"/>
        <w:rPr>
          <w:rFonts w:ascii="Times New Roman" w:hAnsi="Times New Roman"/>
          <w:sz w:val="24"/>
          <w:szCs w:val="24"/>
        </w:rPr>
      </w:pPr>
      <w:r w:rsidRPr="002C1D42">
        <w:rPr>
          <w:rFonts w:ascii="Times New Roman" w:hAnsi="Times New Roman"/>
          <w:sz w:val="24"/>
          <w:szCs w:val="24"/>
        </w:rPr>
        <w:t xml:space="preserve">5.1 General Principles </w:t>
      </w:r>
    </w:p>
    <w:p w14:paraId="38259FC4" w14:textId="77777777" w:rsidR="002933D0" w:rsidRPr="002C1D42" w:rsidRDefault="002933D0" w:rsidP="003F26EC">
      <w:pPr>
        <w:pStyle w:val="Default"/>
        <w:jc w:val="both"/>
        <w:rPr>
          <w:rFonts w:ascii="Times New Roman" w:hAnsi="Times New Roman" w:cs="Times New Roman"/>
          <w:color w:val="auto"/>
        </w:rPr>
      </w:pPr>
      <w:r w:rsidRPr="002C1D42">
        <w:rPr>
          <w:rFonts w:ascii="Times New Roman" w:hAnsi="Times New Roman" w:cs="Times New Roman"/>
          <w:color w:val="auto"/>
        </w:rPr>
        <w:t>It is the personal responsibility of each person to avoid any case of conflict of interest.</w:t>
      </w:r>
    </w:p>
    <w:p w14:paraId="166EEDA9" w14:textId="77777777" w:rsidR="002933D0" w:rsidRPr="002C1D42" w:rsidRDefault="002933D0" w:rsidP="003F26EC">
      <w:pPr>
        <w:pStyle w:val="Default"/>
        <w:jc w:val="both"/>
        <w:rPr>
          <w:rFonts w:ascii="Times New Roman" w:hAnsi="Times New Roman" w:cs="Times New Roman"/>
          <w:color w:val="auto"/>
        </w:rPr>
      </w:pPr>
      <w:r w:rsidRPr="002C1D42">
        <w:rPr>
          <w:rFonts w:ascii="Times New Roman" w:hAnsi="Times New Roman" w:cs="Times New Roman"/>
          <w:color w:val="auto"/>
        </w:rPr>
        <w:t xml:space="preserve"> </w:t>
      </w:r>
    </w:p>
    <w:p w14:paraId="38A01C80" w14:textId="77777777" w:rsidR="002933D0" w:rsidRPr="002C1D42" w:rsidRDefault="002933D0" w:rsidP="003F26EC">
      <w:pPr>
        <w:pStyle w:val="Default"/>
        <w:jc w:val="both"/>
        <w:rPr>
          <w:rFonts w:ascii="Times New Roman" w:hAnsi="Times New Roman" w:cs="Times New Roman"/>
          <w:color w:val="auto"/>
        </w:rPr>
      </w:pPr>
      <w:r w:rsidRPr="002C1D42">
        <w:rPr>
          <w:rFonts w:ascii="Times New Roman" w:hAnsi="Times New Roman" w:cs="Times New Roman"/>
          <w:color w:val="auto"/>
        </w:rPr>
        <w:t>Faced with a situation of an actual or potential conflict of interest, the person concerned shall disclose the actual or potential conflict of interest to the Council, committee or body concerned or, if a staff member, to the Honorary Secretary General of the H</w:t>
      </w:r>
      <w:r w:rsidR="0098680F" w:rsidRPr="002C1D42">
        <w:rPr>
          <w:rFonts w:ascii="Times New Roman" w:hAnsi="Times New Roman" w:cs="Times New Roman"/>
          <w:color w:val="auto"/>
        </w:rPr>
        <w:t>ockeyHK</w:t>
      </w:r>
      <w:r w:rsidRPr="002C1D42">
        <w:rPr>
          <w:rFonts w:ascii="Times New Roman" w:hAnsi="Times New Roman" w:cs="Times New Roman"/>
          <w:color w:val="auto"/>
        </w:rPr>
        <w:t xml:space="preserve">. </w:t>
      </w:r>
    </w:p>
    <w:p w14:paraId="71722580" w14:textId="77777777" w:rsidR="002933D0" w:rsidRPr="002C1D42" w:rsidRDefault="002933D0" w:rsidP="003F26EC">
      <w:pPr>
        <w:pStyle w:val="Default"/>
        <w:jc w:val="both"/>
        <w:rPr>
          <w:rFonts w:ascii="Times New Roman" w:hAnsi="Times New Roman" w:cs="Times New Roman"/>
          <w:color w:val="auto"/>
        </w:rPr>
      </w:pPr>
    </w:p>
    <w:p w14:paraId="431598E2" w14:textId="77777777" w:rsidR="002933D0" w:rsidRPr="002C1D42" w:rsidRDefault="002933D0" w:rsidP="003F26EC">
      <w:pPr>
        <w:pStyle w:val="Default"/>
        <w:jc w:val="both"/>
        <w:rPr>
          <w:rFonts w:ascii="Times New Roman" w:hAnsi="Times New Roman" w:cs="Times New Roman"/>
          <w:color w:val="auto"/>
        </w:rPr>
      </w:pPr>
      <w:r w:rsidRPr="002C1D42">
        <w:rPr>
          <w:rFonts w:ascii="Times New Roman" w:hAnsi="Times New Roman" w:cs="Times New Roman"/>
          <w:color w:val="auto"/>
        </w:rPr>
        <w:t>Pending determination of the question, the person concerned should refrain from expressing any opinion, participating in any discussion</w:t>
      </w:r>
      <w:r w:rsidRPr="002C1D42">
        <w:rPr>
          <w:rFonts w:ascii="Times New Roman" w:hAnsi="Times New Roman" w:cs="Times New Roman"/>
          <w:color w:val="auto"/>
          <w:lang w:eastAsia="zh-TW"/>
        </w:rPr>
        <w:t xml:space="preserve"> and/</w:t>
      </w:r>
      <w:r w:rsidRPr="002C1D42">
        <w:rPr>
          <w:rFonts w:ascii="Times New Roman" w:hAnsi="Times New Roman" w:cs="Times New Roman"/>
          <w:color w:val="auto"/>
        </w:rPr>
        <w:t xml:space="preserve">or from voting on any subject until the question is finally determined, as provided in the following sub-paragraphs. </w:t>
      </w:r>
    </w:p>
    <w:p w14:paraId="2E96F9D5" w14:textId="77777777" w:rsidR="002933D0" w:rsidRPr="002C1D42" w:rsidRDefault="002933D0" w:rsidP="003F26EC">
      <w:pPr>
        <w:pStyle w:val="2"/>
        <w:jc w:val="both"/>
        <w:rPr>
          <w:rFonts w:ascii="Times New Roman" w:hAnsi="Times New Roman"/>
          <w:sz w:val="24"/>
          <w:szCs w:val="24"/>
        </w:rPr>
      </w:pPr>
      <w:r w:rsidRPr="002C1D42">
        <w:rPr>
          <w:rFonts w:ascii="Times New Roman" w:hAnsi="Times New Roman"/>
          <w:sz w:val="24"/>
          <w:szCs w:val="24"/>
        </w:rPr>
        <w:t xml:space="preserve">5.2 Council Members </w:t>
      </w:r>
    </w:p>
    <w:p w14:paraId="70FB3126" w14:textId="77777777" w:rsidR="002933D0" w:rsidRPr="002C1D42" w:rsidRDefault="002933D0" w:rsidP="003F26EC">
      <w:pPr>
        <w:pStyle w:val="Default"/>
        <w:jc w:val="both"/>
        <w:rPr>
          <w:rFonts w:ascii="Times New Roman" w:hAnsi="Times New Roman" w:cs="Times New Roman"/>
          <w:color w:val="auto"/>
        </w:rPr>
      </w:pPr>
      <w:r w:rsidRPr="002C1D42">
        <w:rPr>
          <w:rFonts w:ascii="Times New Roman" w:hAnsi="Times New Roman" w:cs="Times New Roman"/>
          <w:color w:val="auto"/>
        </w:rPr>
        <w:t xml:space="preserve">If the person concerned is a Council member, the Council is responsible for taking a decision concerning the management of the conflict of interest. </w:t>
      </w:r>
    </w:p>
    <w:p w14:paraId="6F9977A9" w14:textId="77777777" w:rsidR="002933D0" w:rsidRPr="002C1D42" w:rsidRDefault="002933D0" w:rsidP="003F26EC">
      <w:pPr>
        <w:pStyle w:val="Default"/>
        <w:jc w:val="both"/>
        <w:rPr>
          <w:rFonts w:ascii="Times New Roman" w:hAnsi="Times New Roman" w:cs="Times New Roman"/>
          <w:color w:val="auto"/>
        </w:rPr>
      </w:pPr>
    </w:p>
    <w:p w14:paraId="6D908E25" w14:textId="77777777" w:rsidR="002933D0" w:rsidRPr="002C1D42" w:rsidRDefault="002933D0" w:rsidP="003F26EC">
      <w:pPr>
        <w:pStyle w:val="Default"/>
        <w:jc w:val="both"/>
        <w:rPr>
          <w:rFonts w:ascii="Times New Roman" w:hAnsi="Times New Roman" w:cs="Times New Roman"/>
          <w:color w:val="auto"/>
        </w:rPr>
      </w:pPr>
      <w:r w:rsidRPr="002C1D42">
        <w:rPr>
          <w:rFonts w:ascii="Times New Roman" w:hAnsi="Times New Roman" w:cs="Times New Roman"/>
          <w:color w:val="auto"/>
        </w:rPr>
        <w:t>If the Council cannot reach a decision concerning one of its members, or concerning a case referred to it by a Section Committee or a committee or body appointed under the auspices of the H</w:t>
      </w:r>
      <w:r w:rsidR="0098680F" w:rsidRPr="002C1D42">
        <w:rPr>
          <w:rFonts w:ascii="Times New Roman" w:hAnsi="Times New Roman" w:cs="Times New Roman"/>
          <w:color w:val="auto"/>
        </w:rPr>
        <w:t>ockeyHK</w:t>
      </w:r>
      <w:r w:rsidRPr="002C1D42">
        <w:rPr>
          <w:rFonts w:ascii="Times New Roman" w:hAnsi="Times New Roman" w:cs="Times New Roman"/>
          <w:color w:val="auto"/>
        </w:rPr>
        <w:t xml:space="preserve">, it shall appoint a Legal Adviser to determine the case. The Legal Adviser shall be a </w:t>
      </w:r>
      <w:r w:rsidRPr="002C1D42">
        <w:rPr>
          <w:rStyle w:val="aa"/>
          <w:rFonts w:ascii="Times New Roman" w:hAnsi="Times New Roman"/>
          <w:i w:val="0"/>
        </w:rPr>
        <w:t xml:space="preserve">solicitor or </w:t>
      </w:r>
      <w:r w:rsidRPr="002C1D42">
        <w:rPr>
          <w:rStyle w:val="st"/>
          <w:rFonts w:ascii="Times New Roman" w:hAnsi="Times New Roman"/>
        </w:rPr>
        <w:t>barrister</w:t>
      </w:r>
      <w:r w:rsidRPr="002C1D42">
        <w:rPr>
          <w:rFonts w:ascii="Times New Roman" w:hAnsi="Times New Roman" w:cs="Times New Roman"/>
          <w:color w:val="auto"/>
        </w:rPr>
        <w:t xml:space="preserve"> practising in Hong Kong, not being a member of the Council or of a Section Committee or of any other committee or body appointed under the auspices of the H</w:t>
      </w:r>
      <w:r w:rsidR="0098680F" w:rsidRPr="002C1D42">
        <w:rPr>
          <w:rFonts w:ascii="Times New Roman" w:hAnsi="Times New Roman" w:cs="Times New Roman"/>
          <w:color w:val="auto"/>
        </w:rPr>
        <w:t>ockeyHK</w:t>
      </w:r>
      <w:r w:rsidRPr="002C1D42">
        <w:rPr>
          <w:rFonts w:ascii="Times New Roman" w:hAnsi="Times New Roman" w:cs="Times New Roman"/>
          <w:color w:val="auto"/>
        </w:rPr>
        <w:t xml:space="preserve">. </w:t>
      </w:r>
    </w:p>
    <w:p w14:paraId="5DAA161A" w14:textId="77777777" w:rsidR="002933D0" w:rsidRPr="002C1D42" w:rsidRDefault="002933D0" w:rsidP="00BC4CD5">
      <w:pPr>
        <w:pStyle w:val="2"/>
        <w:ind w:left="360" w:hanging="360"/>
        <w:jc w:val="both"/>
        <w:rPr>
          <w:rFonts w:ascii="Times New Roman" w:hAnsi="Times New Roman"/>
          <w:sz w:val="24"/>
          <w:szCs w:val="24"/>
        </w:rPr>
      </w:pPr>
      <w:r w:rsidRPr="002C1D42">
        <w:rPr>
          <w:rFonts w:ascii="Times New Roman" w:hAnsi="Times New Roman"/>
          <w:sz w:val="24"/>
          <w:szCs w:val="24"/>
        </w:rPr>
        <w:t>5.3 Members of Section Committees, and other committees or bodies appointed under the auspices of the H</w:t>
      </w:r>
      <w:r w:rsidR="0098680F" w:rsidRPr="002C1D42">
        <w:rPr>
          <w:rFonts w:ascii="Times New Roman" w:hAnsi="Times New Roman"/>
          <w:sz w:val="24"/>
          <w:szCs w:val="24"/>
        </w:rPr>
        <w:t>ockeyHK</w:t>
      </w:r>
    </w:p>
    <w:p w14:paraId="611EDC9A" w14:textId="77777777" w:rsidR="002933D0" w:rsidRPr="002C1D42" w:rsidRDefault="002933D0" w:rsidP="003F26EC">
      <w:pPr>
        <w:pStyle w:val="Default"/>
        <w:jc w:val="both"/>
        <w:rPr>
          <w:rFonts w:ascii="Times New Roman" w:hAnsi="Times New Roman" w:cs="Times New Roman"/>
          <w:color w:val="auto"/>
        </w:rPr>
      </w:pPr>
      <w:r w:rsidRPr="002C1D42">
        <w:rPr>
          <w:rFonts w:ascii="Times New Roman" w:hAnsi="Times New Roman" w:cs="Times New Roman"/>
          <w:color w:val="auto"/>
        </w:rPr>
        <w:t>If the person concerned is a member of a Section Committee, or another committee or body appointed under the auspices of the H</w:t>
      </w:r>
      <w:r w:rsidR="0098680F" w:rsidRPr="002C1D42">
        <w:rPr>
          <w:rFonts w:ascii="Times New Roman" w:hAnsi="Times New Roman" w:cs="Times New Roman"/>
          <w:color w:val="auto"/>
        </w:rPr>
        <w:t>ockeyHK</w:t>
      </w:r>
      <w:r w:rsidRPr="002C1D42">
        <w:rPr>
          <w:rFonts w:ascii="Times New Roman" w:hAnsi="Times New Roman" w:cs="Times New Roman"/>
          <w:color w:val="auto"/>
        </w:rPr>
        <w:t xml:space="preserve"> then the committee/body of which that person is a member is responsible, in the first instance, for taking a decision concerning the management of the conflict of interest. </w:t>
      </w:r>
    </w:p>
    <w:p w14:paraId="7801F521" w14:textId="77777777" w:rsidR="002933D0" w:rsidRPr="002C1D42" w:rsidRDefault="002933D0" w:rsidP="003F26EC">
      <w:pPr>
        <w:pStyle w:val="Default"/>
        <w:jc w:val="both"/>
        <w:rPr>
          <w:rFonts w:ascii="Times New Roman" w:hAnsi="Times New Roman" w:cs="Times New Roman"/>
          <w:color w:val="auto"/>
        </w:rPr>
      </w:pPr>
    </w:p>
    <w:p w14:paraId="7E25F67C" w14:textId="77777777" w:rsidR="002933D0" w:rsidRPr="002C1D42" w:rsidRDefault="002933D0" w:rsidP="003F26EC">
      <w:pPr>
        <w:pStyle w:val="Default"/>
        <w:jc w:val="both"/>
        <w:rPr>
          <w:rFonts w:ascii="Times New Roman" w:hAnsi="Times New Roman" w:cs="Times New Roman"/>
          <w:color w:val="auto"/>
        </w:rPr>
      </w:pPr>
      <w:r w:rsidRPr="002C1D42">
        <w:rPr>
          <w:rFonts w:ascii="Times New Roman" w:hAnsi="Times New Roman" w:cs="Times New Roman"/>
          <w:color w:val="auto"/>
        </w:rPr>
        <w:t>If the committee/body cannot reach a decision, the committee/body Chairman shall refer the case to the Council for determination.</w:t>
      </w:r>
    </w:p>
    <w:p w14:paraId="116DEADC" w14:textId="77777777" w:rsidR="002933D0" w:rsidRPr="002C1D42" w:rsidRDefault="002933D0" w:rsidP="003F26EC">
      <w:pPr>
        <w:pStyle w:val="2"/>
        <w:jc w:val="both"/>
        <w:rPr>
          <w:rFonts w:ascii="Times New Roman" w:hAnsi="Times New Roman"/>
          <w:sz w:val="24"/>
          <w:szCs w:val="24"/>
        </w:rPr>
      </w:pPr>
      <w:r w:rsidRPr="002C1D42">
        <w:rPr>
          <w:rFonts w:ascii="Times New Roman" w:hAnsi="Times New Roman"/>
          <w:sz w:val="24"/>
          <w:szCs w:val="24"/>
        </w:rPr>
        <w:lastRenderedPageBreak/>
        <w:t xml:space="preserve">5.4 Staff Member </w:t>
      </w:r>
    </w:p>
    <w:p w14:paraId="40D7BE7B" w14:textId="7B98B610" w:rsidR="002933D0" w:rsidRPr="002C1D42" w:rsidRDefault="002933D0" w:rsidP="003F26EC">
      <w:pPr>
        <w:pStyle w:val="Default"/>
        <w:jc w:val="both"/>
        <w:rPr>
          <w:rFonts w:ascii="Times New Roman" w:hAnsi="Times New Roman" w:cs="Times New Roman"/>
          <w:color w:val="auto"/>
        </w:rPr>
      </w:pPr>
      <w:r w:rsidRPr="002C1D42">
        <w:rPr>
          <w:rFonts w:ascii="Times New Roman" w:hAnsi="Times New Roman" w:cs="Times New Roman"/>
          <w:color w:val="auto"/>
        </w:rPr>
        <w:t>If the person concerned is a staff member, the Honorary Secretary General of the H</w:t>
      </w:r>
      <w:r w:rsidR="0098680F" w:rsidRPr="002C1D42">
        <w:rPr>
          <w:rFonts w:ascii="Times New Roman" w:hAnsi="Times New Roman" w:cs="Times New Roman"/>
          <w:color w:val="auto"/>
        </w:rPr>
        <w:t>ockeyHK</w:t>
      </w:r>
      <w:r w:rsidRPr="002C1D42">
        <w:rPr>
          <w:rFonts w:ascii="Times New Roman" w:hAnsi="Times New Roman" w:cs="Times New Roman"/>
          <w:color w:val="auto"/>
        </w:rPr>
        <w:t xml:space="preserve"> is responsible, in the first instance, for taking a decision concerning the management of the conflict of interest. </w:t>
      </w:r>
    </w:p>
    <w:p w14:paraId="2FB3563E" w14:textId="77777777" w:rsidR="002933D0" w:rsidRPr="002C1D42" w:rsidRDefault="002933D0" w:rsidP="003F26EC">
      <w:pPr>
        <w:pStyle w:val="Default"/>
        <w:jc w:val="both"/>
        <w:rPr>
          <w:rFonts w:ascii="Times New Roman" w:hAnsi="Times New Roman" w:cs="Times New Roman"/>
          <w:color w:val="auto"/>
        </w:rPr>
      </w:pPr>
    </w:p>
    <w:p w14:paraId="0E004F09" w14:textId="77777777" w:rsidR="002933D0" w:rsidRPr="002C1D42" w:rsidRDefault="002933D0" w:rsidP="003F26EC">
      <w:pPr>
        <w:pStyle w:val="Default"/>
        <w:jc w:val="both"/>
        <w:rPr>
          <w:rFonts w:ascii="Times New Roman" w:hAnsi="Times New Roman" w:cs="Times New Roman"/>
          <w:color w:val="auto"/>
        </w:rPr>
      </w:pPr>
      <w:r w:rsidRPr="002C1D42">
        <w:rPr>
          <w:rFonts w:ascii="Times New Roman" w:hAnsi="Times New Roman" w:cs="Times New Roman"/>
          <w:color w:val="auto"/>
        </w:rPr>
        <w:t>If the Honorary Secretary General of the H</w:t>
      </w:r>
      <w:r w:rsidR="0098680F" w:rsidRPr="002C1D42">
        <w:rPr>
          <w:rFonts w:ascii="Times New Roman" w:hAnsi="Times New Roman" w:cs="Times New Roman"/>
          <w:color w:val="auto"/>
        </w:rPr>
        <w:t>ockeyHK</w:t>
      </w:r>
      <w:r w:rsidRPr="002C1D42">
        <w:rPr>
          <w:rFonts w:ascii="Times New Roman" w:hAnsi="Times New Roman" w:cs="Times New Roman"/>
          <w:color w:val="auto"/>
        </w:rPr>
        <w:t xml:space="preserve"> cannot reach a decision, or faces a conflict of interest in making such a decision, he/she shall refer the matter to the Council for determination. </w:t>
      </w:r>
    </w:p>
    <w:p w14:paraId="3CE4BCD3" w14:textId="77777777" w:rsidR="002933D0" w:rsidRPr="002C1D42" w:rsidRDefault="002933D0" w:rsidP="003F26EC">
      <w:pPr>
        <w:pStyle w:val="2"/>
        <w:jc w:val="both"/>
        <w:rPr>
          <w:rFonts w:ascii="Times New Roman" w:hAnsi="Times New Roman"/>
          <w:sz w:val="24"/>
          <w:szCs w:val="24"/>
        </w:rPr>
      </w:pPr>
      <w:r w:rsidRPr="002C1D42">
        <w:rPr>
          <w:rFonts w:ascii="Times New Roman" w:hAnsi="Times New Roman"/>
          <w:sz w:val="24"/>
          <w:szCs w:val="24"/>
        </w:rPr>
        <w:t xml:space="preserve">5.5 Final Decision </w:t>
      </w:r>
    </w:p>
    <w:p w14:paraId="2E2CB91B" w14:textId="77777777" w:rsidR="002933D0" w:rsidRPr="002C1D42" w:rsidRDefault="002933D0" w:rsidP="003F26EC">
      <w:pPr>
        <w:pStyle w:val="Default"/>
        <w:jc w:val="both"/>
        <w:rPr>
          <w:rFonts w:ascii="Times New Roman" w:hAnsi="Times New Roman" w:cs="Times New Roman"/>
          <w:color w:val="auto"/>
        </w:rPr>
      </w:pPr>
      <w:r w:rsidRPr="002C1D42">
        <w:rPr>
          <w:rFonts w:ascii="Times New Roman" w:hAnsi="Times New Roman" w:cs="Times New Roman"/>
          <w:color w:val="auto"/>
        </w:rPr>
        <w:t xml:space="preserve">In any matter referred to: </w:t>
      </w:r>
    </w:p>
    <w:p w14:paraId="04C5FB1B" w14:textId="77777777" w:rsidR="002933D0" w:rsidRPr="002C1D42" w:rsidRDefault="002933D0" w:rsidP="003F26EC">
      <w:pPr>
        <w:pStyle w:val="Default"/>
        <w:jc w:val="both"/>
        <w:rPr>
          <w:rFonts w:ascii="Times New Roman" w:hAnsi="Times New Roman" w:cs="Times New Roman"/>
          <w:color w:val="auto"/>
        </w:rPr>
      </w:pPr>
    </w:p>
    <w:p w14:paraId="3A3EFA6C" w14:textId="77777777" w:rsidR="002933D0" w:rsidRPr="002C1D42" w:rsidRDefault="002933D0" w:rsidP="0018160E">
      <w:pPr>
        <w:pStyle w:val="Default"/>
        <w:numPr>
          <w:ilvl w:val="0"/>
          <w:numId w:val="5"/>
        </w:numPr>
        <w:ind w:left="288" w:hanging="288"/>
        <w:jc w:val="both"/>
        <w:rPr>
          <w:rFonts w:ascii="Times New Roman" w:hAnsi="Times New Roman" w:cs="Times New Roman"/>
          <w:color w:val="auto"/>
        </w:rPr>
      </w:pPr>
      <w:r w:rsidRPr="002C1D42">
        <w:rPr>
          <w:rFonts w:ascii="Times New Roman" w:hAnsi="Times New Roman" w:cs="Times New Roman"/>
          <w:color w:val="auto"/>
        </w:rPr>
        <w:t xml:space="preserve">the Legal Adviser under paragraph 5.2, or </w:t>
      </w:r>
    </w:p>
    <w:p w14:paraId="1D19E33E" w14:textId="77777777" w:rsidR="002933D0" w:rsidRPr="002C1D42" w:rsidRDefault="002933D0" w:rsidP="0018160E">
      <w:pPr>
        <w:pStyle w:val="Default"/>
        <w:ind w:left="288" w:hanging="288"/>
        <w:jc w:val="both"/>
        <w:rPr>
          <w:rFonts w:ascii="Times New Roman" w:hAnsi="Times New Roman" w:cs="Times New Roman"/>
          <w:color w:val="auto"/>
        </w:rPr>
      </w:pPr>
    </w:p>
    <w:p w14:paraId="052F8B7B" w14:textId="77777777" w:rsidR="002933D0" w:rsidRPr="002C1D42" w:rsidRDefault="002933D0" w:rsidP="0018160E">
      <w:pPr>
        <w:pStyle w:val="Default"/>
        <w:numPr>
          <w:ilvl w:val="0"/>
          <w:numId w:val="5"/>
        </w:numPr>
        <w:ind w:left="288" w:hanging="288"/>
        <w:jc w:val="both"/>
        <w:rPr>
          <w:rFonts w:ascii="Times New Roman" w:hAnsi="Times New Roman" w:cs="Times New Roman"/>
          <w:color w:val="auto"/>
        </w:rPr>
      </w:pPr>
      <w:r w:rsidRPr="002C1D42">
        <w:rPr>
          <w:rFonts w:ascii="Times New Roman" w:hAnsi="Times New Roman" w:cs="Times New Roman"/>
          <w:color w:val="auto"/>
        </w:rPr>
        <w:t xml:space="preserve">the Council under paragraphs 5.3, or 5.4, </w:t>
      </w:r>
    </w:p>
    <w:p w14:paraId="0C06ABE1" w14:textId="77777777" w:rsidR="002933D0" w:rsidRPr="002C1D42" w:rsidRDefault="002933D0" w:rsidP="003F26EC">
      <w:pPr>
        <w:pStyle w:val="Default"/>
        <w:ind w:left="288" w:hanging="288"/>
        <w:jc w:val="both"/>
        <w:rPr>
          <w:rFonts w:ascii="Times New Roman" w:hAnsi="Times New Roman" w:cs="Times New Roman"/>
          <w:color w:val="auto"/>
        </w:rPr>
      </w:pPr>
    </w:p>
    <w:p w14:paraId="76FC8112" w14:textId="77777777" w:rsidR="002933D0" w:rsidRPr="002C1D42" w:rsidRDefault="002933D0" w:rsidP="003F26EC">
      <w:pPr>
        <w:pStyle w:val="Default"/>
        <w:jc w:val="both"/>
        <w:rPr>
          <w:rFonts w:ascii="Times New Roman" w:hAnsi="Times New Roman" w:cs="Times New Roman"/>
          <w:color w:val="auto"/>
        </w:rPr>
      </w:pPr>
      <w:r w:rsidRPr="002C1D42">
        <w:rPr>
          <w:rFonts w:ascii="Times New Roman" w:hAnsi="Times New Roman" w:cs="Times New Roman"/>
          <w:color w:val="auto"/>
        </w:rPr>
        <w:t>the decision of the Legal Adviser, or the Council, as the case may be, shall be final and binding on the H</w:t>
      </w:r>
      <w:r w:rsidR="0098680F" w:rsidRPr="002C1D42">
        <w:rPr>
          <w:rFonts w:ascii="Times New Roman" w:hAnsi="Times New Roman" w:cs="Times New Roman"/>
          <w:color w:val="auto"/>
        </w:rPr>
        <w:t>ockeyHK</w:t>
      </w:r>
      <w:r w:rsidRPr="002C1D42">
        <w:rPr>
          <w:rFonts w:ascii="Times New Roman" w:hAnsi="Times New Roman" w:cs="Times New Roman"/>
          <w:color w:val="auto"/>
        </w:rPr>
        <w:t xml:space="preserve"> and the person(s) concerned and there shall be no further appeal. </w:t>
      </w:r>
    </w:p>
    <w:p w14:paraId="4FF0816E" w14:textId="77777777" w:rsidR="002933D0" w:rsidRPr="002C1D42" w:rsidRDefault="002933D0" w:rsidP="003F26EC">
      <w:pPr>
        <w:pStyle w:val="Default"/>
        <w:jc w:val="both"/>
        <w:rPr>
          <w:rFonts w:ascii="Times New Roman" w:hAnsi="Times New Roman" w:cs="Times New Roman"/>
          <w:b/>
          <w:bCs/>
          <w:color w:val="auto"/>
        </w:rPr>
      </w:pPr>
    </w:p>
    <w:p w14:paraId="58A23665" w14:textId="77777777" w:rsidR="002933D0" w:rsidRPr="002C1D42" w:rsidRDefault="002933D0" w:rsidP="003F26EC">
      <w:pPr>
        <w:pStyle w:val="2"/>
        <w:jc w:val="both"/>
        <w:rPr>
          <w:rFonts w:ascii="Times New Roman" w:hAnsi="Times New Roman"/>
          <w:sz w:val="24"/>
          <w:szCs w:val="24"/>
        </w:rPr>
      </w:pPr>
      <w:r w:rsidRPr="002C1D42">
        <w:rPr>
          <w:rFonts w:ascii="Times New Roman" w:hAnsi="Times New Roman"/>
          <w:sz w:val="24"/>
          <w:szCs w:val="24"/>
        </w:rPr>
        <w:t xml:space="preserve">6. </w:t>
      </w:r>
      <w:r w:rsidRPr="002C1D42">
        <w:rPr>
          <w:rFonts w:ascii="Times New Roman" w:hAnsi="Times New Roman"/>
          <w:sz w:val="24"/>
          <w:szCs w:val="24"/>
        </w:rPr>
        <w:tab/>
      </w:r>
      <w:r w:rsidRPr="002C1D42">
        <w:rPr>
          <w:rFonts w:ascii="Times New Roman" w:hAnsi="Times New Roman"/>
          <w:sz w:val="24"/>
          <w:szCs w:val="24"/>
          <w:u w:val="single"/>
        </w:rPr>
        <w:t>DECLARATION OF INTEREST</w:t>
      </w:r>
      <w:r w:rsidRPr="002C1D42">
        <w:rPr>
          <w:rFonts w:ascii="Times New Roman" w:hAnsi="Times New Roman"/>
          <w:sz w:val="24"/>
          <w:szCs w:val="24"/>
        </w:rPr>
        <w:t xml:space="preserve"> </w:t>
      </w:r>
    </w:p>
    <w:p w14:paraId="620DADEF" w14:textId="77777777" w:rsidR="002933D0" w:rsidRPr="002C1D42" w:rsidRDefault="002933D0" w:rsidP="003F26EC">
      <w:pPr>
        <w:pStyle w:val="Default"/>
        <w:jc w:val="both"/>
        <w:rPr>
          <w:rFonts w:ascii="Times New Roman" w:hAnsi="Times New Roman" w:cs="Times New Roman"/>
          <w:color w:val="auto"/>
        </w:rPr>
      </w:pPr>
      <w:r w:rsidRPr="002C1D42">
        <w:rPr>
          <w:rFonts w:ascii="Times New Roman" w:hAnsi="Times New Roman" w:cs="Times New Roman"/>
          <w:color w:val="auto"/>
        </w:rPr>
        <w:t xml:space="preserve">Immediately following their election, appointment or commencement of employment, as the case may be, all persons covered by this policy shall declare in writing all business, sport or other personal interests that might result in a conflict of interest, actual or potential, in the discharge of their responsibilities. The Declaration shall be in the form annexed as Schedule A. </w:t>
      </w:r>
    </w:p>
    <w:p w14:paraId="41D6A395" w14:textId="77777777" w:rsidR="002933D0" w:rsidRPr="002C1D42" w:rsidRDefault="002933D0" w:rsidP="003F26EC">
      <w:pPr>
        <w:pStyle w:val="Default"/>
        <w:jc w:val="both"/>
        <w:rPr>
          <w:rFonts w:ascii="Times New Roman" w:hAnsi="Times New Roman" w:cs="Times New Roman"/>
          <w:color w:val="auto"/>
        </w:rPr>
      </w:pPr>
    </w:p>
    <w:p w14:paraId="624E6B56" w14:textId="77777777" w:rsidR="002933D0" w:rsidRPr="002C1D42" w:rsidRDefault="002933D0" w:rsidP="003F26EC">
      <w:pPr>
        <w:pStyle w:val="Default"/>
        <w:jc w:val="both"/>
        <w:rPr>
          <w:rFonts w:ascii="Times New Roman" w:hAnsi="Times New Roman" w:cs="Times New Roman"/>
          <w:color w:val="auto"/>
        </w:rPr>
      </w:pPr>
      <w:r w:rsidRPr="002C1D42">
        <w:rPr>
          <w:rFonts w:ascii="Times New Roman" w:hAnsi="Times New Roman" w:cs="Times New Roman"/>
          <w:color w:val="auto"/>
        </w:rPr>
        <w:t>If at any time following the filing of his or her Declaration there occurs any material change in the information contained in the Declaration given, he/she shall file a supplementary Declaration describing such change, as soon as reasonably possible.</w:t>
      </w:r>
    </w:p>
    <w:p w14:paraId="7578A4C5" w14:textId="77777777" w:rsidR="002933D0" w:rsidRPr="002C1D42" w:rsidRDefault="002933D0" w:rsidP="003F26EC">
      <w:pPr>
        <w:pStyle w:val="Default"/>
        <w:jc w:val="both"/>
        <w:rPr>
          <w:rFonts w:ascii="Times New Roman" w:hAnsi="Times New Roman" w:cs="Times New Roman"/>
          <w:color w:val="auto"/>
        </w:rPr>
      </w:pPr>
      <w:r w:rsidRPr="002C1D42">
        <w:rPr>
          <w:rFonts w:ascii="Times New Roman" w:hAnsi="Times New Roman" w:cs="Times New Roman"/>
          <w:color w:val="auto"/>
        </w:rPr>
        <w:t xml:space="preserve"> </w:t>
      </w:r>
    </w:p>
    <w:p w14:paraId="3056144D" w14:textId="77777777" w:rsidR="002933D0" w:rsidRPr="002C1D42" w:rsidRDefault="002933D0" w:rsidP="00DD2500">
      <w:pPr>
        <w:pStyle w:val="Default"/>
        <w:jc w:val="both"/>
        <w:rPr>
          <w:rFonts w:ascii="Times New Roman" w:hAnsi="Times New Roman" w:cs="Times New Roman"/>
          <w:color w:val="auto"/>
        </w:rPr>
      </w:pPr>
      <w:r w:rsidRPr="002C1D42">
        <w:rPr>
          <w:rFonts w:ascii="Times New Roman" w:hAnsi="Times New Roman" w:cs="Times New Roman"/>
          <w:color w:val="auto"/>
        </w:rPr>
        <w:t xml:space="preserve">An up-to-date Register of the business, sport and other personal interests, as declared by all persons covered by this </w:t>
      </w:r>
      <w:r w:rsidRPr="002C1D42">
        <w:rPr>
          <w:rFonts w:ascii="Times New Roman" w:hAnsi="Times New Roman" w:cs="Times New Roman"/>
        </w:rPr>
        <w:t>policy,</w:t>
      </w:r>
      <w:r w:rsidR="0098680F" w:rsidRPr="002C1D42">
        <w:rPr>
          <w:rFonts w:ascii="Times New Roman" w:hAnsi="Times New Roman" w:cs="Times New Roman"/>
        </w:rPr>
        <w:t xml:space="preserve"> </w:t>
      </w:r>
      <w:r w:rsidRPr="002C1D42">
        <w:rPr>
          <w:rFonts w:ascii="Times New Roman" w:hAnsi="Times New Roman" w:cs="Times New Roman"/>
          <w:color w:val="auto"/>
        </w:rPr>
        <w:t>will be maintained by the Honorary Secretary General of the H</w:t>
      </w:r>
      <w:r w:rsidR="0098680F" w:rsidRPr="002C1D42">
        <w:rPr>
          <w:rFonts w:ascii="Times New Roman" w:hAnsi="Times New Roman" w:cs="Times New Roman"/>
          <w:color w:val="auto"/>
        </w:rPr>
        <w:t>ockeyHK</w:t>
      </w:r>
      <w:r w:rsidRPr="002C1D42">
        <w:rPr>
          <w:rFonts w:ascii="Times New Roman" w:hAnsi="Times New Roman" w:cs="Times New Roman"/>
          <w:color w:val="auto"/>
        </w:rPr>
        <w:t xml:space="preserve">. </w:t>
      </w:r>
    </w:p>
    <w:p w14:paraId="715595D4" w14:textId="77777777" w:rsidR="002933D0" w:rsidRPr="002C1D42" w:rsidRDefault="002933D0" w:rsidP="003F26EC">
      <w:pPr>
        <w:pStyle w:val="Default"/>
        <w:jc w:val="both"/>
        <w:rPr>
          <w:rFonts w:ascii="Times New Roman" w:hAnsi="Times New Roman" w:cs="Times New Roman"/>
          <w:color w:val="auto"/>
        </w:rPr>
      </w:pPr>
      <w:r w:rsidRPr="002C1D42">
        <w:rPr>
          <w:rFonts w:ascii="Times New Roman" w:hAnsi="Times New Roman" w:cs="Times New Roman"/>
          <w:color w:val="auto"/>
        </w:rPr>
        <w:t xml:space="preserve"> </w:t>
      </w:r>
    </w:p>
    <w:p w14:paraId="7B61C745" w14:textId="77777777" w:rsidR="002933D0" w:rsidRPr="002C1D42" w:rsidRDefault="002933D0" w:rsidP="003F26EC">
      <w:pPr>
        <w:pStyle w:val="Default"/>
        <w:jc w:val="both"/>
        <w:rPr>
          <w:rFonts w:ascii="Times New Roman" w:hAnsi="Times New Roman" w:cs="Times New Roman"/>
          <w:color w:val="auto"/>
        </w:rPr>
      </w:pPr>
      <w:r w:rsidRPr="002C1D42">
        <w:rPr>
          <w:rFonts w:ascii="Times New Roman" w:hAnsi="Times New Roman" w:cs="Times New Roman"/>
          <w:color w:val="auto"/>
        </w:rPr>
        <w:t>The Register will be made available at the H</w:t>
      </w:r>
      <w:r w:rsidR="0098680F" w:rsidRPr="002C1D42">
        <w:rPr>
          <w:rFonts w:ascii="Times New Roman" w:hAnsi="Times New Roman" w:cs="Times New Roman"/>
          <w:color w:val="auto"/>
        </w:rPr>
        <w:t>ockeyHK</w:t>
      </w:r>
      <w:r w:rsidRPr="002C1D42">
        <w:rPr>
          <w:rFonts w:ascii="Times New Roman" w:hAnsi="Times New Roman" w:cs="Times New Roman"/>
          <w:color w:val="auto"/>
        </w:rPr>
        <w:t xml:space="preserve"> Office for inspection by any member of the Council or any other person authorized by the President or the Honorary Secretary General of the H</w:t>
      </w:r>
      <w:r w:rsidR="0098680F" w:rsidRPr="002C1D42">
        <w:rPr>
          <w:rFonts w:ascii="Times New Roman" w:hAnsi="Times New Roman" w:cs="Times New Roman"/>
          <w:color w:val="auto"/>
        </w:rPr>
        <w:t>ockeyHK</w:t>
      </w:r>
      <w:r w:rsidRPr="002C1D42">
        <w:rPr>
          <w:rFonts w:ascii="Times New Roman" w:hAnsi="Times New Roman" w:cs="Times New Roman"/>
          <w:color w:val="auto"/>
        </w:rPr>
        <w:t xml:space="preserve">. </w:t>
      </w:r>
    </w:p>
    <w:p w14:paraId="71269993" w14:textId="77777777" w:rsidR="002933D0" w:rsidRPr="002C1D42" w:rsidRDefault="002933D0" w:rsidP="003F26EC">
      <w:pPr>
        <w:pStyle w:val="Default"/>
        <w:jc w:val="both"/>
        <w:rPr>
          <w:rFonts w:ascii="Times New Roman" w:hAnsi="Times New Roman" w:cs="Times New Roman"/>
          <w:b/>
          <w:bCs/>
          <w:color w:val="auto"/>
        </w:rPr>
      </w:pPr>
    </w:p>
    <w:p w14:paraId="70DE91D0" w14:textId="77777777" w:rsidR="002933D0" w:rsidRPr="002C1D42" w:rsidRDefault="002933D0" w:rsidP="003F26EC">
      <w:pPr>
        <w:pStyle w:val="2"/>
        <w:jc w:val="both"/>
        <w:rPr>
          <w:rFonts w:ascii="Times New Roman" w:hAnsi="Times New Roman"/>
          <w:sz w:val="24"/>
          <w:szCs w:val="24"/>
        </w:rPr>
      </w:pPr>
      <w:r w:rsidRPr="002C1D42">
        <w:rPr>
          <w:rFonts w:ascii="Times New Roman" w:hAnsi="Times New Roman"/>
          <w:sz w:val="24"/>
          <w:szCs w:val="24"/>
        </w:rPr>
        <w:t xml:space="preserve">7. </w:t>
      </w:r>
      <w:r w:rsidRPr="002C1D42">
        <w:rPr>
          <w:rFonts w:ascii="Times New Roman" w:hAnsi="Times New Roman"/>
          <w:sz w:val="24"/>
          <w:szCs w:val="24"/>
        </w:rPr>
        <w:tab/>
      </w:r>
      <w:r w:rsidRPr="002C1D42">
        <w:rPr>
          <w:rFonts w:ascii="Times New Roman" w:hAnsi="Times New Roman"/>
          <w:sz w:val="24"/>
          <w:szCs w:val="24"/>
          <w:u w:val="single"/>
        </w:rPr>
        <w:t>CONFIDENTIALITY</w:t>
      </w:r>
      <w:r w:rsidRPr="002C1D42">
        <w:rPr>
          <w:rFonts w:ascii="Times New Roman" w:hAnsi="Times New Roman"/>
          <w:sz w:val="24"/>
          <w:szCs w:val="24"/>
        </w:rPr>
        <w:t xml:space="preserve"> </w:t>
      </w:r>
    </w:p>
    <w:p w14:paraId="258CCAAE" w14:textId="77777777" w:rsidR="002933D0" w:rsidRPr="002C1D42" w:rsidRDefault="002933D0" w:rsidP="003F26EC">
      <w:pPr>
        <w:pStyle w:val="Default"/>
        <w:jc w:val="both"/>
        <w:rPr>
          <w:rFonts w:ascii="Times New Roman" w:hAnsi="Times New Roman" w:cs="Times New Roman"/>
          <w:color w:val="auto"/>
        </w:rPr>
      </w:pPr>
      <w:r w:rsidRPr="002C1D42">
        <w:rPr>
          <w:rFonts w:ascii="Times New Roman" w:hAnsi="Times New Roman" w:cs="Times New Roman"/>
          <w:color w:val="auto"/>
          <w:lang w:eastAsia="zh-TW"/>
        </w:rPr>
        <w:t>D</w:t>
      </w:r>
      <w:r w:rsidRPr="002C1D42">
        <w:rPr>
          <w:rFonts w:ascii="Times New Roman" w:hAnsi="Times New Roman" w:cs="Times New Roman"/>
          <w:color w:val="auto"/>
        </w:rPr>
        <w:t>iscussions at meetings of the Council, of the Section Committees and of other committees and bodies appointed under the auspices of the H</w:t>
      </w:r>
      <w:r w:rsidR="0098680F" w:rsidRPr="002C1D42">
        <w:rPr>
          <w:rFonts w:ascii="Times New Roman" w:hAnsi="Times New Roman" w:cs="Times New Roman"/>
          <w:color w:val="auto"/>
        </w:rPr>
        <w:t>ockeyHK</w:t>
      </w:r>
      <w:r w:rsidRPr="002C1D42">
        <w:rPr>
          <w:rFonts w:ascii="Times New Roman" w:hAnsi="Times New Roman" w:cs="Times New Roman"/>
          <w:color w:val="auto"/>
        </w:rPr>
        <w:t xml:space="preserve"> </w:t>
      </w:r>
      <w:r w:rsidRPr="002C1D42">
        <w:rPr>
          <w:rFonts w:ascii="Times New Roman" w:hAnsi="Times New Roman" w:cs="Times New Roman"/>
          <w:color w:val="auto"/>
          <w:lang w:eastAsia="zh-TW"/>
        </w:rPr>
        <w:t>may be</w:t>
      </w:r>
      <w:r w:rsidRPr="002C1D42">
        <w:rPr>
          <w:rFonts w:ascii="Times New Roman" w:hAnsi="Times New Roman" w:cs="Times New Roman"/>
          <w:color w:val="auto"/>
        </w:rPr>
        <w:t xml:space="preserve"> confidential. Members of the Council and others covered by this </w:t>
      </w:r>
      <w:r w:rsidRPr="002C1D42">
        <w:rPr>
          <w:rFonts w:ascii="Times New Roman" w:hAnsi="Times New Roman" w:cs="Times New Roman"/>
          <w:color w:val="auto"/>
          <w:lang w:eastAsia="zh-TW"/>
        </w:rPr>
        <w:t>Policy</w:t>
      </w:r>
      <w:r w:rsidRPr="002C1D42">
        <w:rPr>
          <w:rFonts w:ascii="Times New Roman" w:hAnsi="Times New Roman" w:cs="Times New Roman"/>
          <w:color w:val="auto"/>
        </w:rPr>
        <w:t xml:space="preserve"> shall not disclose to any third parties any </w:t>
      </w:r>
      <w:r w:rsidRPr="002C1D42">
        <w:rPr>
          <w:rFonts w:ascii="Times New Roman" w:hAnsi="Times New Roman" w:cs="Times New Roman"/>
          <w:color w:val="auto"/>
          <w:lang w:eastAsia="zh-TW"/>
        </w:rPr>
        <w:t xml:space="preserve">confidential </w:t>
      </w:r>
      <w:r w:rsidRPr="002C1D42">
        <w:rPr>
          <w:rFonts w:ascii="Times New Roman" w:hAnsi="Times New Roman" w:cs="Times New Roman"/>
          <w:color w:val="auto"/>
        </w:rPr>
        <w:t>discussions that take place at meetings.</w:t>
      </w:r>
    </w:p>
    <w:p w14:paraId="25484144" w14:textId="769AE828" w:rsidR="002933D0" w:rsidRPr="002C1D42" w:rsidRDefault="002933D0" w:rsidP="002C1D42">
      <w:pPr>
        <w:pStyle w:val="Default"/>
        <w:tabs>
          <w:tab w:val="left" w:pos="960"/>
        </w:tabs>
        <w:jc w:val="both"/>
        <w:rPr>
          <w:rFonts w:ascii="Times New Roman" w:hAnsi="Times New Roman" w:cs="Times New Roman"/>
          <w:color w:val="auto"/>
        </w:rPr>
      </w:pPr>
      <w:r w:rsidRPr="002C1D42">
        <w:rPr>
          <w:rFonts w:ascii="Times New Roman" w:hAnsi="Times New Roman" w:cs="Times New Roman"/>
          <w:color w:val="auto"/>
        </w:rPr>
        <w:t xml:space="preserve"> </w:t>
      </w:r>
      <w:r w:rsidR="002C1D42">
        <w:rPr>
          <w:rFonts w:ascii="Times New Roman" w:hAnsi="Times New Roman" w:cs="Times New Roman"/>
          <w:color w:val="auto"/>
        </w:rPr>
        <w:tab/>
      </w:r>
    </w:p>
    <w:p w14:paraId="7430C056" w14:textId="7E229884" w:rsidR="002C1D42" w:rsidRDefault="002933D0" w:rsidP="00715D11">
      <w:pPr>
        <w:pStyle w:val="Default"/>
        <w:jc w:val="both"/>
        <w:rPr>
          <w:rFonts w:ascii="Times New Roman" w:hAnsi="Times New Roman" w:cs="Times New Roman"/>
          <w:color w:val="auto"/>
        </w:rPr>
      </w:pPr>
      <w:r w:rsidRPr="002C1D42">
        <w:rPr>
          <w:rFonts w:ascii="Times New Roman" w:hAnsi="Times New Roman" w:cs="Times New Roman"/>
          <w:color w:val="auto"/>
        </w:rPr>
        <w:t>The official record of all meetings of the Council and other committees and bodies appointed under the auspices of the H</w:t>
      </w:r>
      <w:r w:rsidR="0098680F" w:rsidRPr="002C1D42">
        <w:rPr>
          <w:rFonts w:ascii="Times New Roman" w:hAnsi="Times New Roman" w:cs="Times New Roman"/>
          <w:color w:val="auto"/>
        </w:rPr>
        <w:t>ockeyHK</w:t>
      </w:r>
      <w:r w:rsidRPr="002C1D42">
        <w:rPr>
          <w:rFonts w:ascii="Times New Roman" w:hAnsi="Times New Roman" w:cs="Times New Roman"/>
          <w:color w:val="auto"/>
        </w:rPr>
        <w:t xml:space="preserve"> are the minutes of those meetings. </w:t>
      </w:r>
    </w:p>
    <w:p w14:paraId="506B8080" w14:textId="77777777" w:rsidR="00715D11" w:rsidRPr="00715D11" w:rsidRDefault="00715D11" w:rsidP="00715D11">
      <w:pPr>
        <w:pStyle w:val="Default"/>
        <w:jc w:val="both"/>
        <w:rPr>
          <w:rFonts w:ascii="Times New Roman" w:hAnsi="Times New Roman" w:cs="Times New Roman" w:hint="eastAsia"/>
          <w:color w:val="auto"/>
        </w:rPr>
      </w:pPr>
    </w:p>
    <w:p w14:paraId="7336498B" w14:textId="77777777" w:rsidR="002933D0" w:rsidRPr="002C1D42" w:rsidRDefault="002933D0" w:rsidP="003F26EC">
      <w:pPr>
        <w:pStyle w:val="Default"/>
        <w:jc w:val="both"/>
        <w:rPr>
          <w:rFonts w:ascii="Times New Roman" w:hAnsi="Times New Roman" w:cs="Times New Roman"/>
          <w:color w:val="auto"/>
        </w:rPr>
      </w:pPr>
      <w:r w:rsidRPr="002C1D42">
        <w:rPr>
          <w:rFonts w:ascii="Times New Roman" w:hAnsi="Times New Roman" w:cs="Times New Roman"/>
          <w:color w:val="auto"/>
        </w:rPr>
        <w:t>All official announcements, statements and correspondence (in all forms) on behalf of the H</w:t>
      </w:r>
      <w:r w:rsidR="0098680F" w:rsidRPr="002C1D42">
        <w:rPr>
          <w:rFonts w:ascii="Times New Roman" w:hAnsi="Times New Roman" w:cs="Times New Roman"/>
          <w:color w:val="auto"/>
        </w:rPr>
        <w:t>ockeyHK</w:t>
      </w:r>
      <w:r w:rsidRPr="002C1D42">
        <w:rPr>
          <w:rFonts w:ascii="Times New Roman" w:hAnsi="Times New Roman" w:cs="Times New Roman"/>
          <w:color w:val="auto"/>
        </w:rPr>
        <w:t xml:space="preserve"> may only be made by the President, the Honorary Secretary General or any other person authorized by them to do so. </w:t>
      </w:r>
    </w:p>
    <w:p w14:paraId="7B7B9FE8" w14:textId="77777777" w:rsidR="002933D0" w:rsidRPr="002C1D42" w:rsidRDefault="002933D0" w:rsidP="00BA725F">
      <w:pPr>
        <w:pStyle w:val="2"/>
        <w:jc w:val="center"/>
        <w:rPr>
          <w:rFonts w:ascii="Times New Roman" w:hAnsi="Times New Roman"/>
          <w:sz w:val="24"/>
          <w:szCs w:val="24"/>
        </w:rPr>
        <w:sectPr w:rsidR="002933D0" w:rsidRPr="002C1D42" w:rsidSect="002C1D42">
          <w:footerReference w:type="default" r:id="rId7"/>
          <w:pgSz w:w="11906" w:h="16838"/>
          <w:pgMar w:top="709" w:right="1008" w:bottom="709" w:left="1008" w:header="706" w:footer="459" w:gutter="0"/>
          <w:cols w:space="708"/>
          <w:docGrid w:linePitch="360"/>
        </w:sectPr>
      </w:pPr>
    </w:p>
    <w:p w14:paraId="50B28D41" w14:textId="77777777" w:rsidR="002933D0" w:rsidRPr="002C1D42" w:rsidRDefault="002933D0" w:rsidP="00BA725F">
      <w:pPr>
        <w:pStyle w:val="2"/>
        <w:jc w:val="center"/>
        <w:rPr>
          <w:rFonts w:ascii="Times New Roman" w:hAnsi="Times New Roman"/>
          <w:sz w:val="24"/>
          <w:szCs w:val="24"/>
          <w:u w:val="single"/>
        </w:rPr>
      </w:pPr>
      <w:r w:rsidRPr="002C1D42">
        <w:rPr>
          <w:rFonts w:ascii="Times New Roman" w:hAnsi="Times New Roman"/>
          <w:sz w:val="24"/>
          <w:szCs w:val="24"/>
          <w:u w:val="single"/>
        </w:rPr>
        <w:lastRenderedPageBreak/>
        <w:t>SCHEDULE A</w:t>
      </w:r>
    </w:p>
    <w:p w14:paraId="6CE1C7C2" w14:textId="77777777" w:rsidR="002933D0" w:rsidRPr="002C1D42" w:rsidRDefault="002933D0" w:rsidP="008A4C5E">
      <w:pPr>
        <w:pStyle w:val="2"/>
        <w:spacing w:before="240"/>
        <w:jc w:val="center"/>
        <w:rPr>
          <w:rFonts w:ascii="Times New Roman" w:hAnsi="Times New Roman"/>
          <w:sz w:val="24"/>
          <w:szCs w:val="24"/>
        </w:rPr>
      </w:pPr>
      <w:r w:rsidRPr="002C1D42">
        <w:rPr>
          <w:rFonts w:ascii="Times New Roman" w:hAnsi="Times New Roman"/>
          <w:sz w:val="24"/>
          <w:szCs w:val="24"/>
        </w:rPr>
        <w:t xml:space="preserve"> H</w:t>
      </w:r>
      <w:r w:rsidR="0098680F" w:rsidRPr="002C1D42">
        <w:rPr>
          <w:rFonts w:ascii="Times New Roman" w:hAnsi="Times New Roman"/>
          <w:sz w:val="24"/>
          <w:szCs w:val="24"/>
        </w:rPr>
        <w:t xml:space="preserve">ockeyHK </w:t>
      </w:r>
      <w:r w:rsidRPr="002C1D42">
        <w:rPr>
          <w:rFonts w:ascii="Times New Roman" w:hAnsi="Times New Roman"/>
          <w:sz w:val="24"/>
          <w:szCs w:val="24"/>
        </w:rPr>
        <w:t>CONFLICT OF INTEREST / CONFIDENTIALITY DECLARATION</w:t>
      </w:r>
    </w:p>
    <w:p w14:paraId="2CB952D1" w14:textId="77777777" w:rsidR="002933D0" w:rsidRPr="002C1D42" w:rsidRDefault="002933D0" w:rsidP="005C403E">
      <w:pPr>
        <w:pStyle w:val="2"/>
        <w:rPr>
          <w:rFonts w:ascii="Times New Roman" w:hAnsi="Times New Roman"/>
          <w:sz w:val="24"/>
          <w:szCs w:val="24"/>
        </w:rPr>
      </w:pPr>
      <w:r w:rsidRPr="002C1D42">
        <w:rPr>
          <w:rFonts w:ascii="Times New Roman" w:hAnsi="Times New Roman"/>
          <w:sz w:val="24"/>
          <w:szCs w:val="24"/>
        </w:rPr>
        <w:t>PREAMBLE</w:t>
      </w:r>
    </w:p>
    <w:p w14:paraId="5CAAE0C9" w14:textId="77777777" w:rsidR="002933D0" w:rsidRPr="002C1D42" w:rsidRDefault="002933D0" w:rsidP="008A4C5E">
      <w:pPr>
        <w:pStyle w:val="Default"/>
        <w:numPr>
          <w:ilvl w:val="0"/>
          <w:numId w:val="3"/>
        </w:numPr>
        <w:ind w:left="288" w:hanging="288"/>
        <w:jc w:val="both"/>
        <w:rPr>
          <w:rFonts w:ascii="Times New Roman" w:hAnsi="Times New Roman" w:cs="Times New Roman"/>
          <w:color w:val="auto"/>
        </w:rPr>
      </w:pPr>
      <w:r w:rsidRPr="002C1D42">
        <w:rPr>
          <w:rFonts w:ascii="Times New Roman" w:hAnsi="Times New Roman" w:cs="Times New Roman"/>
          <w:color w:val="auto"/>
        </w:rPr>
        <w:t>H</w:t>
      </w:r>
      <w:r w:rsidR="0098680F" w:rsidRPr="002C1D42">
        <w:rPr>
          <w:rFonts w:ascii="Times New Roman" w:hAnsi="Times New Roman" w:cs="Times New Roman"/>
          <w:color w:val="auto"/>
        </w:rPr>
        <w:t>ockeyHK</w:t>
      </w:r>
      <w:r w:rsidRPr="002C1D42">
        <w:rPr>
          <w:rFonts w:ascii="Times New Roman" w:hAnsi="Times New Roman" w:cs="Times New Roman"/>
          <w:color w:val="auto"/>
        </w:rPr>
        <w:t xml:space="preserve"> has adopted a Conflict of Interest/Confidentiality Policy (“the Policy”) – a copy is attached. The Policy applies to all members of the Council, to all members of Section Committees, to all </w:t>
      </w:r>
      <w:r w:rsidRPr="002C1D42">
        <w:rPr>
          <w:rFonts w:ascii="Times New Roman" w:hAnsi="Times New Roman" w:cs="Times New Roman"/>
        </w:rPr>
        <w:t xml:space="preserve">members of other committees </w:t>
      </w:r>
      <w:r w:rsidRPr="002C1D42">
        <w:rPr>
          <w:rFonts w:ascii="Times New Roman" w:hAnsi="Times New Roman" w:cs="Times New Roman"/>
          <w:color w:val="auto"/>
        </w:rPr>
        <w:t>or bodies appointed under the auspices of the H</w:t>
      </w:r>
      <w:r w:rsidR="0098680F" w:rsidRPr="002C1D42">
        <w:rPr>
          <w:rFonts w:ascii="Times New Roman" w:hAnsi="Times New Roman" w:cs="Times New Roman"/>
          <w:color w:val="auto"/>
        </w:rPr>
        <w:t>ockeyHK</w:t>
      </w:r>
      <w:r w:rsidRPr="002C1D42">
        <w:rPr>
          <w:rFonts w:ascii="Times New Roman" w:hAnsi="Times New Roman" w:cs="Times New Roman"/>
          <w:color w:val="auto"/>
        </w:rPr>
        <w:t xml:space="preserve"> and to all employees of the H</w:t>
      </w:r>
      <w:r w:rsidR="0098680F" w:rsidRPr="002C1D42">
        <w:rPr>
          <w:rFonts w:ascii="Times New Roman" w:hAnsi="Times New Roman" w:cs="Times New Roman"/>
          <w:color w:val="auto"/>
        </w:rPr>
        <w:t>ockeyHK</w:t>
      </w:r>
      <w:r w:rsidRPr="002C1D42">
        <w:rPr>
          <w:rFonts w:ascii="Times New Roman" w:hAnsi="Times New Roman" w:cs="Times New Roman"/>
          <w:color w:val="auto"/>
        </w:rPr>
        <w:t xml:space="preserve">. </w:t>
      </w:r>
    </w:p>
    <w:p w14:paraId="227E5617" w14:textId="77777777" w:rsidR="002933D0" w:rsidRPr="002C1D42" w:rsidRDefault="002933D0" w:rsidP="008A4C5E">
      <w:pPr>
        <w:pStyle w:val="Default"/>
        <w:ind w:left="288" w:hanging="288"/>
        <w:jc w:val="both"/>
        <w:rPr>
          <w:rFonts w:ascii="Times New Roman" w:hAnsi="Times New Roman" w:cs="Times New Roman"/>
          <w:color w:val="auto"/>
        </w:rPr>
      </w:pPr>
    </w:p>
    <w:p w14:paraId="63B96660" w14:textId="77777777" w:rsidR="002933D0" w:rsidRPr="002C1D42" w:rsidRDefault="002933D0" w:rsidP="008A4C5E">
      <w:pPr>
        <w:pStyle w:val="Default"/>
        <w:numPr>
          <w:ilvl w:val="0"/>
          <w:numId w:val="3"/>
        </w:numPr>
        <w:ind w:left="288" w:hanging="288"/>
        <w:jc w:val="both"/>
        <w:rPr>
          <w:rFonts w:ascii="Times New Roman" w:hAnsi="Times New Roman" w:cs="Times New Roman"/>
          <w:color w:val="auto"/>
        </w:rPr>
      </w:pPr>
      <w:r w:rsidRPr="002C1D42">
        <w:rPr>
          <w:rFonts w:ascii="Times New Roman" w:hAnsi="Times New Roman" w:cs="Times New Roman"/>
          <w:color w:val="auto"/>
        </w:rPr>
        <w:t xml:space="preserve">All persons to whom the Policy applies are required to recognise and avoid participation in any activities that involve, might be perceived to involve, or could result in, a conflict of interest, actual or potential. </w:t>
      </w:r>
    </w:p>
    <w:p w14:paraId="5A996FA7" w14:textId="77777777" w:rsidR="002933D0" w:rsidRPr="002C1D42" w:rsidRDefault="002933D0" w:rsidP="008A4C5E">
      <w:pPr>
        <w:pStyle w:val="Default"/>
        <w:ind w:left="288" w:hanging="288"/>
        <w:jc w:val="both"/>
        <w:rPr>
          <w:rFonts w:ascii="Times New Roman" w:hAnsi="Times New Roman" w:cs="Times New Roman"/>
          <w:color w:val="auto"/>
        </w:rPr>
      </w:pPr>
    </w:p>
    <w:p w14:paraId="4B5D4065" w14:textId="77777777" w:rsidR="002933D0" w:rsidRPr="002C1D42" w:rsidRDefault="002933D0" w:rsidP="008A4C5E">
      <w:pPr>
        <w:pStyle w:val="Default"/>
        <w:numPr>
          <w:ilvl w:val="0"/>
          <w:numId w:val="3"/>
        </w:numPr>
        <w:ind w:left="288" w:hanging="288"/>
        <w:jc w:val="both"/>
        <w:rPr>
          <w:rFonts w:ascii="Times New Roman" w:hAnsi="Times New Roman" w:cs="Times New Roman"/>
          <w:color w:val="auto"/>
        </w:rPr>
      </w:pPr>
      <w:r w:rsidRPr="002C1D42">
        <w:rPr>
          <w:rFonts w:ascii="Times New Roman" w:hAnsi="Times New Roman" w:cs="Times New Roman"/>
          <w:color w:val="auto"/>
        </w:rPr>
        <w:t xml:space="preserve">All persons to whom the Policy applies shall also ensure compliance with the provisions of the Policy with respect to Confidentiality. </w:t>
      </w:r>
    </w:p>
    <w:p w14:paraId="537C3DA7" w14:textId="77777777" w:rsidR="002933D0" w:rsidRPr="002C1D42" w:rsidRDefault="002933D0" w:rsidP="008A4C5E">
      <w:pPr>
        <w:pStyle w:val="Default"/>
        <w:ind w:left="288" w:hanging="288"/>
        <w:jc w:val="both"/>
        <w:rPr>
          <w:rFonts w:ascii="Times New Roman" w:hAnsi="Times New Roman" w:cs="Times New Roman"/>
          <w:color w:val="auto"/>
        </w:rPr>
      </w:pPr>
    </w:p>
    <w:p w14:paraId="62A8B003" w14:textId="2BA07B8F" w:rsidR="002933D0" w:rsidRPr="00976A4B" w:rsidRDefault="002933D0" w:rsidP="00976A4B">
      <w:pPr>
        <w:pStyle w:val="Default"/>
        <w:numPr>
          <w:ilvl w:val="0"/>
          <w:numId w:val="3"/>
        </w:numPr>
        <w:ind w:left="288" w:hanging="288"/>
        <w:jc w:val="both"/>
        <w:rPr>
          <w:rFonts w:ascii="Times New Roman" w:hAnsi="Times New Roman" w:cs="Times New Roman" w:hint="eastAsia"/>
          <w:color w:val="auto"/>
        </w:rPr>
      </w:pPr>
      <w:r w:rsidRPr="002C1D42">
        <w:rPr>
          <w:rFonts w:ascii="Times New Roman" w:hAnsi="Times New Roman" w:cs="Times New Roman"/>
          <w:color w:val="auto"/>
        </w:rPr>
        <w:t xml:space="preserve">A conflict of interest is defined in paragraph 3 of the Policy. </w:t>
      </w:r>
    </w:p>
    <w:p w14:paraId="7C755D4B" w14:textId="77777777" w:rsidR="002933D0" w:rsidRPr="002C1D42" w:rsidRDefault="002933D0" w:rsidP="00BA725F">
      <w:pPr>
        <w:pStyle w:val="2"/>
        <w:rPr>
          <w:rFonts w:ascii="Times New Roman" w:hAnsi="Times New Roman"/>
          <w:sz w:val="24"/>
          <w:szCs w:val="24"/>
        </w:rPr>
      </w:pPr>
      <w:r w:rsidRPr="002C1D42">
        <w:rPr>
          <w:rFonts w:ascii="Times New Roman" w:hAnsi="Times New Roman"/>
          <w:sz w:val="24"/>
          <w:szCs w:val="24"/>
        </w:rPr>
        <w:t xml:space="preserve">DECLARATION </w:t>
      </w:r>
    </w:p>
    <w:p w14:paraId="3D891044" w14:textId="77777777" w:rsidR="002933D0" w:rsidRPr="002C1D42" w:rsidRDefault="002933D0" w:rsidP="00347338">
      <w:pPr>
        <w:pStyle w:val="Default"/>
        <w:numPr>
          <w:ilvl w:val="0"/>
          <w:numId w:val="13"/>
        </w:numPr>
        <w:ind w:left="288" w:hanging="288"/>
        <w:jc w:val="both"/>
        <w:rPr>
          <w:rFonts w:ascii="Times New Roman" w:hAnsi="Times New Roman" w:cs="Times New Roman"/>
          <w:color w:val="auto"/>
        </w:rPr>
      </w:pPr>
      <w:r w:rsidRPr="002C1D42">
        <w:rPr>
          <w:rFonts w:ascii="Times New Roman" w:hAnsi="Times New Roman" w:cs="Times New Roman"/>
          <w:color w:val="auto"/>
        </w:rPr>
        <w:t xml:space="preserve">I the undersigned </w:t>
      </w:r>
      <w:r w:rsidRPr="002C1D42">
        <w:rPr>
          <w:rFonts w:ascii="Times New Roman" w:hAnsi="Times New Roman" w:cs="Times New Roman"/>
          <w:b/>
          <w:bCs/>
          <w:color w:val="auto"/>
        </w:rPr>
        <w:t xml:space="preserve">DECLARE </w:t>
      </w:r>
      <w:r w:rsidRPr="002C1D42">
        <w:rPr>
          <w:rFonts w:ascii="Times New Roman" w:hAnsi="Times New Roman" w:cs="Times New Roman"/>
          <w:color w:val="auto"/>
        </w:rPr>
        <w:t>as follows:</w:t>
      </w:r>
    </w:p>
    <w:p w14:paraId="4E41CAA8" w14:textId="77777777" w:rsidR="002933D0" w:rsidRPr="002C1D42" w:rsidRDefault="002933D0" w:rsidP="00347338">
      <w:pPr>
        <w:pStyle w:val="Default"/>
        <w:ind w:left="288" w:hanging="288"/>
        <w:jc w:val="both"/>
        <w:rPr>
          <w:rFonts w:ascii="Times New Roman" w:hAnsi="Times New Roman" w:cs="Times New Roman"/>
          <w:color w:val="auto"/>
        </w:rPr>
      </w:pPr>
    </w:p>
    <w:p w14:paraId="4D087396" w14:textId="77777777" w:rsidR="002933D0" w:rsidRPr="002C1D42" w:rsidRDefault="002933D0" w:rsidP="00347338">
      <w:pPr>
        <w:pStyle w:val="Default"/>
        <w:numPr>
          <w:ilvl w:val="0"/>
          <w:numId w:val="13"/>
        </w:numPr>
        <w:ind w:left="288" w:hanging="288"/>
        <w:jc w:val="both"/>
        <w:rPr>
          <w:rFonts w:ascii="Times New Roman" w:hAnsi="Times New Roman" w:cs="Times New Roman"/>
          <w:color w:val="auto"/>
        </w:rPr>
      </w:pPr>
      <w:r w:rsidRPr="002C1D42">
        <w:rPr>
          <w:rFonts w:ascii="Times New Roman" w:hAnsi="Times New Roman" w:cs="Times New Roman"/>
          <w:color w:val="auto"/>
        </w:rPr>
        <w:t xml:space="preserve">I have read, understand and accept the Policy. </w:t>
      </w:r>
    </w:p>
    <w:p w14:paraId="58471230" w14:textId="77777777" w:rsidR="002933D0" w:rsidRPr="002C1D42" w:rsidRDefault="002933D0" w:rsidP="00347338">
      <w:pPr>
        <w:pStyle w:val="Default"/>
        <w:ind w:left="288" w:hanging="288"/>
        <w:jc w:val="both"/>
        <w:rPr>
          <w:rFonts w:ascii="Times New Roman" w:hAnsi="Times New Roman" w:cs="Times New Roman"/>
          <w:color w:val="auto"/>
        </w:rPr>
      </w:pPr>
    </w:p>
    <w:p w14:paraId="3991AD54" w14:textId="77777777" w:rsidR="002933D0" w:rsidRPr="002C1D42" w:rsidRDefault="002933D0" w:rsidP="00347338">
      <w:pPr>
        <w:pStyle w:val="Default"/>
        <w:numPr>
          <w:ilvl w:val="0"/>
          <w:numId w:val="13"/>
        </w:numPr>
        <w:ind w:left="288" w:hanging="288"/>
        <w:jc w:val="both"/>
        <w:rPr>
          <w:rFonts w:ascii="Times New Roman" w:hAnsi="Times New Roman" w:cs="Times New Roman"/>
          <w:color w:val="auto"/>
        </w:rPr>
      </w:pPr>
      <w:r w:rsidRPr="002C1D42">
        <w:rPr>
          <w:rFonts w:ascii="Times New Roman" w:hAnsi="Times New Roman" w:cs="Times New Roman"/>
          <w:color w:val="auto"/>
        </w:rPr>
        <w:t xml:space="preserve">I do not have, nor do I presently anticipate having, any conflict of interest, actual or potential, other than as set out in this completed Schedule. </w:t>
      </w:r>
    </w:p>
    <w:p w14:paraId="24B34CF4" w14:textId="77777777" w:rsidR="002933D0" w:rsidRPr="002C1D42" w:rsidRDefault="002933D0" w:rsidP="00347338">
      <w:pPr>
        <w:pStyle w:val="Default"/>
        <w:ind w:left="288" w:hanging="288"/>
        <w:jc w:val="both"/>
        <w:rPr>
          <w:rFonts w:ascii="Times New Roman" w:hAnsi="Times New Roman" w:cs="Times New Roman"/>
          <w:color w:val="auto"/>
        </w:rPr>
      </w:pPr>
    </w:p>
    <w:p w14:paraId="0D9BF387" w14:textId="77777777" w:rsidR="002933D0" w:rsidRPr="002C1D42" w:rsidRDefault="002933D0" w:rsidP="00347338">
      <w:pPr>
        <w:pStyle w:val="Default"/>
        <w:numPr>
          <w:ilvl w:val="0"/>
          <w:numId w:val="13"/>
        </w:numPr>
        <w:ind w:left="288" w:hanging="288"/>
        <w:jc w:val="both"/>
        <w:rPr>
          <w:rFonts w:ascii="Times New Roman" w:hAnsi="Times New Roman" w:cs="Times New Roman"/>
          <w:color w:val="auto"/>
        </w:rPr>
      </w:pPr>
      <w:r w:rsidRPr="002C1D42">
        <w:rPr>
          <w:rFonts w:ascii="Times New Roman" w:hAnsi="Times New Roman" w:cs="Times New Roman"/>
          <w:color w:val="auto"/>
        </w:rPr>
        <w:t>I agree to make immediate disclosure of any actual or potential conflict of interest arising after the date of this declaration.</w:t>
      </w:r>
    </w:p>
    <w:p w14:paraId="32DA2F13" w14:textId="77777777" w:rsidR="002933D0" w:rsidRPr="002C1D42" w:rsidRDefault="002933D0" w:rsidP="00347338">
      <w:pPr>
        <w:pStyle w:val="Default"/>
        <w:ind w:left="288" w:hanging="288"/>
        <w:jc w:val="both"/>
        <w:rPr>
          <w:rFonts w:ascii="Times New Roman" w:hAnsi="Times New Roman" w:cs="Times New Roman"/>
          <w:color w:val="auto"/>
        </w:rPr>
      </w:pPr>
    </w:p>
    <w:p w14:paraId="583F30B4" w14:textId="5EBB25E7" w:rsidR="002933D0" w:rsidRPr="00C71B0D" w:rsidRDefault="002933D0" w:rsidP="00C71B0D">
      <w:pPr>
        <w:pStyle w:val="Default"/>
        <w:numPr>
          <w:ilvl w:val="0"/>
          <w:numId w:val="13"/>
        </w:numPr>
        <w:ind w:left="288" w:hanging="288"/>
        <w:jc w:val="both"/>
        <w:rPr>
          <w:rFonts w:ascii="Times New Roman" w:hAnsi="Times New Roman" w:cs="Times New Roman" w:hint="eastAsia"/>
          <w:color w:val="auto"/>
        </w:rPr>
      </w:pPr>
      <w:r w:rsidRPr="002C1D42">
        <w:rPr>
          <w:rFonts w:ascii="Times New Roman" w:hAnsi="Times New Roman" w:cs="Times New Roman"/>
          <w:color w:val="auto"/>
        </w:rPr>
        <w:t>I agree to be bound by the decision of the person or body authorized to make decisions under the Policy.</w:t>
      </w:r>
    </w:p>
    <w:p w14:paraId="0B3C3DD7" w14:textId="77777777" w:rsidR="002933D0" w:rsidRPr="002C1D42" w:rsidRDefault="002933D0" w:rsidP="00715D11">
      <w:pPr>
        <w:pStyle w:val="2"/>
        <w:spacing w:line="240" w:lineRule="auto"/>
        <w:rPr>
          <w:rFonts w:ascii="Times New Roman" w:hAnsi="Times New Roman"/>
          <w:sz w:val="24"/>
          <w:szCs w:val="24"/>
        </w:rPr>
      </w:pPr>
      <w:r w:rsidRPr="002C1D42">
        <w:rPr>
          <w:rFonts w:ascii="Times New Roman" w:hAnsi="Times New Roman"/>
          <w:sz w:val="24"/>
          <w:szCs w:val="24"/>
        </w:rPr>
        <w:t xml:space="preserve">SCHEDULE </w:t>
      </w:r>
    </w:p>
    <w:p w14:paraId="211D096B" w14:textId="5BE9E006" w:rsidR="002933D0" w:rsidRPr="002C1D42" w:rsidRDefault="002933D0" w:rsidP="00715D11">
      <w:pPr>
        <w:pStyle w:val="Default"/>
        <w:jc w:val="both"/>
        <w:rPr>
          <w:rFonts w:ascii="Times New Roman" w:hAnsi="Times New Roman" w:cs="Times New Roman"/>
          <w:color w:val="auto"/>
        </w:rPr>
      </w:pPr>
      <w:r w:rsidRPr="002C1D42">
        <w:rPr>
          <w:rFonts w:ascii="Times New Roman" w:hAnsi="Times New Roman" w:cs="Times New Roman"/>
          <w:color w:val="auto"/>
        </w:rPr>
        <w:t>Name (in full):</w:t>
      </w:r>
      <w:r w:rsidRPr="002C1D42">
        <w:rPr>
          <w:rFonts w:ascii="Times New Roman" w:hAnsi="Times New Roman" w:cs="Times New Roman"/>
          <w:color w:val="auto"/>
        </w:rPr>
        <w:tab/>
      </w:r>
      <w:r w:rsidR="00276A2C">
        <w:rPr>
          <w:rFonts w:ascii="Times New Roman" w:hAnsi="Times New Roman" w:cs="Times New Roman" w:hint="eastAsia"/>
          <w:color w:val="auto"/>
          <w:lang w:eastAsia="zh-TW"/>
        </w:rPr>
        <w:t xml:space="preserve"> </w:t>
      </w:r>
      <w:r w:rsidR="00276A2C">
        <w:rPr>
          <w:rFonts w:ascii="Times New Roman" w:hAnsi="Times New Roman" w:cs="Times New Roman"/>
          <w:color w:val="auto"/>
          <w:lang w:eastAsia="zh-TW"/>
        </w:rPr>
        <w:t>…</w:t>
      </w:r>
      <w:r w:rsidRPr="002C1D42">
        <w:rPr>
          <w:rFonts w:ascii="Times New Roman" w:hAnsi="Times New Roman" w:cs="Times New Roman"/>
          <w:color w:val="auto"/>
        </w:rPr>
        <w:t xml:space="preserve">…………………………..………………………………………….………………… </w:t>
      </w:r>
    </w:p>
    <w:p w14:paraId="71FF1D11" w14:textId="6F0867DA" w:rsidR="002933D0" w:rsidRPr="00B635C2" w:rsidRDefault="002A359A" w:rsidP="00715D11">
      <w:pPr>
        <w:pStyle w:val="Default"/>
        <w:jc w:val="both"/>
        <w:rPr>
          <w:rFonts w:ascii="Times New Roman" w:hAnsi="Times New Roman" w:cs="Times New Roman" w:hint="eastAsia"/>
          <w:color w:val="auto"/>
          <w:lang w:eastAsia="zh-TW"/>
        </w:rPr>
      </w:pPr>
      <w:r>
        <w:rPr>
          <w:rFonts w:ascii="Times New Roman" w:hAnsi="Times New Roman" w:cs="Times New Roman"/>
          <w:color w:val="auto"/>
        </w:rPr>
        <w:br/>
      </w:r>
      <w:r w:rsidR="002933D0" w:rsidRPr="002C1D42">
        <w:rPr>
          <w:rFonts w:ascii="Times New Roman" w:hAnsi="Times New Roman" w:cs="Times New Roman"/>
          <w:color w:val="auto"/>
        </w:rPr>
        <w:t>Address:</w:t>
      </w:r>
      <w:r>
        <w:rPr>
          <w:rFonts w:ascii="Times New Roman" w:hAnsi="Times New Roman" w:cs="Times New Roman" w:hint="eastAsia"/>
          <w:color w:val="auto"/>
          <w:lang w:eastAsia="zh-TW"/>
        </w:rPr>
        <w:t xml:space="preserve"> </w:t>
      </w:r>
      <w:r w:rsidR="002933D0" w:rsidRPr="002C1D42">
        <w:rPr>
          <w:rFonts w:ascii="Times New Roman" w:hAnsi="Times New Roman" w:cs="Times New Roman"/>
          <w:color w:val="auto"/>
        </w:rPr>
        <w:t>…………………………………………..………………………………………….…………</w:t>
      </w:r>
      <w:r>
        <w:rPr>
          <w:rFonts w:ascii="Times New Roman" w:hAnsi="Times New Roman" w:cs="Times New Roman" w:hint="eastAsia"/>
          <w:color w:val="auto"/>
          <w:lang w:eastAsia="zh-TW"/>
        </w:rPr>
        <w:t>.</w:t>
      </w:r>
      <w:r w:rsidR="002933D0" w:rsidRPr="002C1D42">
        <w:rPr>
          <w:rFonts w:ascii="Times New Roman" w:hAnsi="Times New Roman" w:cs="Times New Roman"/>
          <w:color w:val="auto"/>
        </w:rPr>
        <w:tab/>
      </w:r>
      <w:r w:rsidR="002933D0" w:rsidRPr="002C1D42">
        <w:rPr>
          <w:rFonts w:ascii="Times New Roman" w:hAnsi="Times New Roman" w:cs="Times New Roman"/>
          <w:color w:val="auto"/>
        </w:rPr>
        <w:tab/>
      </w:r>
      <w:r w:rsidR="002933D0" w:rsidRPr="002C1D42">
        <w:rPr>
          <w:rFonts w:ascii="Times New Roman" w:hAnsi="Times New Roman" w:cs="Times New Roman"/>
          <w:color w:val="auto"/>
        </w:rPr>
        <w:tab/>
      </w:r>
      <w:r w:rsidR="002933D0" w:rsidRPr="002C1D42">
        <w:rPr>
          <w:rFonts w:ascii="Times New Roman" w:hAnsi="Times New Roman" w:cs="Times New Roman"/>
          <w:color w:val="auto"/>
        </w:rPr>
        <w:tab/>
      </w:r>
      <w:r w:rsidR="002933D0" w:rsidRPr="002C1D42">
        <w:rPr>
          <w:rFonts w:ascii="Times New Roman" w:hAnsi="Times New Roman" w:cs="Times New Roman"/>
          <w:color w:val="auto"/>
        </w:rPr>
        <w:tab/>
      </w:r>
      <w:r w:rsidR="002933D0" w:rsidRPr="002C1D42">
        <w:rPr>
          <w:rFonts w:ascii="Times New Roman" w:hAnsi="Times New Roman" w:cs="Times New Roman"/>
          <w:color w:val="auto"/>
        </w:rPr>
        <w:tab/>
      </w:r>
      <w:r>
        <w:rPr>
          <w:rFonts w:ascii="Times New Roman" w:hAnsi="Times New Roman" w:cs="Times New Roman" w:hint="eastAsia"/>
          <w:color w:val="auto"/>
          <w:lang w:eastAsia="zh-TW"/>
        </w:rPr>
        <w:t xml:space="preserve">            </w:t>
      </w:r>
      <w:r w:rsidR="002933D0" w:rsidRPr="002C1D42">
        <w:rPr>
          <w:rFonts w:ascii="Times New Roman" w:hAnsi="Times New Roman" w:cs="Times New Roman"/>
          <w:color w:val="auto"/>
        </w:rPr>
        <w:t>………………………………………..…………………………………………..…………</w:t>
      </w:r>
      <w:r w:rsidR="00B635C2">
        <w:rPr>
          <w:rFonts w:ascii="Times New Roman" w:hAnsi="Times New Roman" w:cs="Times New Roman"/>
          <w:color w:val="auto"/>
          <w:lang w:eastAsia="zh-TW"/>
        </w:rPr>
        <w:t>…</w:t>
      </w:r>
    </w:p>
    <w:p w14:paraId="630B1527" w14:textId="77ECDDE3" w:rsidR="002933D0" w:rsidRPr="002C1D42" w:rsidRDefault="00B635C2" w:rsidP="00B635C2">
      <w:pPr>
        <w:pStyle w:val="Default"/>
        <w:rPr>
          <w:rFonts w:ascii="Times New Roman" w:hAnsi="Times New Roman" w:cs="Times New Roman"/>
          <w:color w:val="auto"/>
        </w:rPr>
      </w:pPr>
      <w:r>
        <w:rPr>
          <w:rFonts w:ascii="Times New Roman" w:hAnsi="Times New Roman" w:cs="Times New Roman"/>
          <w:color w:val="auto"/>
        </w:rPr>
        <w:br/>
      </w:r>
      <w:r w:rsidR="002933D0" w:rsidRPr="002C1D42">
        <w:rPr>
          <w:rFonts w:ascii="Times New Roman" w:hAnsi="Times New Roman" w:cs="Times New Roman"/>
          <w:color w:val="auto"/>
        </w:rPr>
        <w:t>Position(s) held:</w:t>
      </w:r>
      <w:r>
        <w:rPr>
          <w:rFonts w:ascii="Times New Roman" w:hAnsi="Times New Roman" w:cs="Times New Roman" w:hint="eastAsia"/>
          <w:color w:val="auto"/>
          <w:lang w:eastAsia="zh-TW"/>
        </w:rPr>
        <w:t xml:space="preserve">  </w:t>
      </w:r>
      <w:r w:rsidR="002933D0" w:rsidRPr="002C1D42">
        <w:rPr>
          <w:rFonts w:ascii="Times New Roman" w:hAnsi="Times New Roman" w:cs="Times New Roman"/>
          <w:color w:val="auto"/>
        </w:rPr>
        <w:t xml:space="preserve">…………………………..…………………………………………..………………… </w:t>
      </w:r>
    </w:p>
    <w:p w14:paraId="3B375C4C" w14:textId="52264B64" w:rsidR="002933D0" w:rsidRPr="00C71B0D" w:rsidRDefault="00B635C2" w:rsidP="00715D11">
      <w:pPr>
        <w:pStyle w:val="Default"/>
        <w:jc w:val="both"/>
        <w:rPr>
          <w:rFonts w:ascii="Times New Roman" w:hAnsi="Times New Roman" w:cs="Times New Roman" w:hint="eastAsia"/>
          <w:color w:val="auto"/>
          <w:lang w:eastAsia="zh-TW"/>
        </w:rPr>
      </w:pPr>
      <w:r>
        <w:rPr>
          <w:rFonts w:ascii="Times New Roman" w:hAnsi="Times New Roman" w:cs="Times New Roman"/>
          <w:color w:val="auto"/>
        </w:rPr>
        <w:br/>
      </w:r>
      <w:r w:rsidR="002933D0" w:rsidRPr="002C1D42">
        <w:rPr>
          <w:rFonts w:ascii="Times New Roman" w:hAnsi="Times New Roman" w:cs="Times New Roman"/>
          <w:color w:val="auto"/>
        </w:rPr>
        <w:t>Details of Conflicts of Interest (actual or potential)</w:t>
      </w:r>
      <w:r w:rsidR="00C71B0D">
        <w:rPr>
          <w:rFonts w:ascii="Times New Roman" w:hAnsi="Times New Roman" w:cs="Times New Roman" w:hint="eastAsia"/>
          <w:color w:val="auto"/>
          <w:lang w:eastAsia="zh-TW"/>
        </w:rPr>
        <w:t>:</w:t>
      </w:r>
    </w:p>
    <w:p w14:paraId="330C6FB2" w14:textId="77777777" w:rsidR="00C71B0D" w:rsidRPr="002C1D42" w:rsidRDefault="00C71B0D" w:rsidP="00715D11">
      <w:pPr>
        <w:pStyle w:val="Default"/>
        <w:jc w:val="both"/>
        <w:rPr>
          <w:rFonts w:ascii="Times New Roman" w:hAnsi="Times New Roman" w:cs="Times New Roman"/>
          <w:color w:val="auto"/>
        </w:rPr>
      </w:pPr>
    </w:p>
    <w:p w14:paraId="55DCB55C" w14:textId="4C402B86" w:rsidR="002933D0" w:rsidRPr="002C1D42" w:rsidRDefault="002933D0" w:rsidP="00976A4B">
      <w:pPr>
        <w:pStyle w:val="Default"/>
        <w:spacing w:line="480" w:lineRule="auto"/>
        <w:jc w:val="both"/>
        <w:rPr>
          <w:rFonts w:ascii="Times New Roman" w:hAnsi="Times New Roman" w:cs="Times New Roman"/>
          <w:color w:val="auto"/>
        </w:rPr>
      </w:pPr>
      <w:r w:rsidRPr="002C1D42">
        <w:rPr>
          <w:rFonts w:ascii="Times New Roman" w:hAnsi="Times New Roman" w:cs="Times New Roman"/>
          <w:color w:val="auto"/>
        </w:rPr>
        <w:t>…………………………………………..…………………………………………..……………………………………………………………………………………..…………………………………………..……………………………………………………………………………………..……………</w:t>
      </w:r>
      <w:r w:rsidR="00725F4C">
        <w:rPr>
          <w:rFonts w:ascii="Times New Roman" w:hAnsi="Times New Roman" w:cs="Times New Roman" w:hint="eastAsia"/>
          <w:color w:val="auto"/>
          <w:lang w:eastAsia="zh-TW"/>
        </w:rPr>
        <w:t>..</w:t>
      </w:r>
      <w:r w:rsidRPr="002C1D42">
        <w:rPr>
          <w:rFonts w:ascii="Times New Roman" w:hAnsi="Times New Roman" w:cs="Times New Roman"/>
          <w:color w:val="auto"/>
        </w:rPr>
        <w:t>……………………………..……………………………………………………………………………………..</w:t>
      </w:r>
    </w:p>
    <w:p w14:paraId="0F267DE4" w14:textId="77777777" w:rsidR="002933D0" w:rsidRPr="002C1D42" w:rsidRDefault="002933D0" w:rsidP="00715D11">
      <w:pPr>
        <w:pStyle w:val="Default"/>
        <w:jc w:val="both"/>
        <w:rPr>
          <w:rFonts w:ascii="Times New Roman" w:hAnsi="Times New Roman" w:cs="Times New Roman"/>
          <w:color w:val="auto"/>
        </w:rPr>
      </w:pPr>
      <w:r w:rsidRPr="002C1D42">
        <w:rPr>
          <w:rFonts w:ascii="Times New Roman" w:hAnsi="Times New Roman" w:cs="Times New Roman"/>
          <w:color w:val="auto"/>
        </w:rPr>
        <w:t xml:space="preserve">Date: …… / …… / 20 … </w:t>
      </w:r>
    </w:p>
    <w:p w14:paraId="52B843C8" w14:textId="3D277AED" w:rsidR="002933D0" w:rsidRPr="002C1D42" w:rsidRDefault="002933D0" w:rsidP="00715D11">
      <w:pPr>
        <w:spacing w:line="240" w:lineRule="auto"/>
        <w:jc w:val="both"/>
        <w:rPr>
          <w:rFonts w:ascii="Times New Roman" w:hAnsi="Times New Roman"/>
          <w:sz w:val="24"/>
          <w:szCs w:val="24"/>
        </w:rPr>
      </w:pPr>
      <w:r w:rsidRPr="002C1D42">
        <w:rPr>
          <w:rFonts w:ascii="Times New Roman" w:hAnsi="Times New Roman"/>
          <w:sz w:val="24"/>
          <w:szCs w:val="24"/>
        </w:rPr>
        <w:t>Signature: ………………………………………</w:t>
      </w:r>
    </w:p>
    <w:sectPr w:rsidR="002933D0" w:rsidRPr="002C1D42" w:rsidSect="00725F4C">
      <w:pgSz w:w="11906" w:h="16838"/>
      <w:pgMar w:top="426" w:right="1008" w:bottom="567" w:left="1008" w:header="706" w:footer="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21B59" w14:textId="77777777" w:rsidR="00C24D52" w:rsidRDefault="00C24D52" w:rsidP="009160BD">
      <w:pPr>
        <w:spacing w:before="0" w:after="0" w:line="240" w:lineRule="auto"/>
      </w:pPr>
      <w:r>
        <w:separator/>
      </w:r>
    </w:p>
  </w:endnote>
  <w:endnote w:type="continuationSeparator" w:id="0">
    <w:p w14:paraId="5A9DCB40" w14:textId="77777777" w:rsidR="00C24D52" w:rsidRDefault="00C24D52" w:rsidP="009160B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67E67" w14:textId="77777777" w:rsidR="002933D0" w:rsidRDefault="002933D0" w:rsidP="009160BD">
    <w:pPr>
      <w:pStyle w:val="Default"/>
      <w:tabs>
        <w:tab w:val="right" w:pos="9360"/>
      </w:tabs>
    </w:pPr>
    <w:r>
      <w:rPr>
        <w:color w:val="auto"/>
        <w:sz w:val="20"/>
        <w:szCs w:val="20"/>
      </w:rPr>
      <w:t>Conflict of interest / confidentiality policy – Approved by H</w:t>
    </w:r>
    <w:r w:rsidR="0098680F">
      <w:rPr>
        <w:color w:val="auto"/>
        <w:sz w:val="20"/>
        <w:szCs w:val="20"/>
      </w:rPr>
      <w:t>ockeyHK</w:t>
    </w:r>
    <w:r>
      <w:rPr>
        <w:color w:val="auto"/>
        <w:sz w:val="20"/>
        <w:szCs w:val="20"/>
      </w:rPr>
      <w:t xml:space="preserve"> Council </w:t>
    </w:r>
    <w:r>
      <w:rPr>
        <w:color w:val="auto"/>
        <w:sz w:val="20"/>
        <w:szCs w:val="20"/>
        <w:lang w:eastAsia="zh-TW"/>
      </w:rPr>
      <w:t>19 August</w:t>
    </w:r>
    <w:r>
      <w:rPr>
        <w:color w:val="auto"/>
        <w:sz w:val="20"/>
        <w:szCs w:val="20"/>
      </w:rPr>
      <w:t xml:space="preserve"> 2014 </w:t>
    </w:r>
    <w:r>
      <w:rPr>
        <w:color w:val="auto"/>
        <w:sz w:val="20"/>
        <w:szCs w:val="20"/>
      </w:rPr>
      <w:tab/>
    </w:r>
    <w:r w:rsidRPr="009160BD">
      <w:rPr>
        <w:sz w:val="20"/>
        <w:szCs w:val="20"/>
      </w:rPr>
      <w:fldChar w:fldCharType="begin"/>
    </w:r>
    <w:r w:rsidRPr="009160BD">
      <w:rPr>
        <w:sz w:val="20"/>
        <w:szCs w:val="20"/>
      </w:rPr>
      <w:instrText xml:space="preserve"> PAGE   \* MERGEFORMAT </w:instrText>
    </w:r>
    <w:r w:rsidRPr="009160BD">
      <w:rPr>
        <w:sz w:val="20"/>
        <w:szCs w:val="20"/>
      </w:rPr>
      <w:fldChar w:fldCharType="separate"/>
    </w:r>
    <w:r>
      <w:rPr>
        <w:noProof/>
        <w:sz w:val="20"/>
        <w:szCs w:val="20"/>
      </w:rPr>
      <w:t>1</w:t>
    </w:r>
    <w:r w:rsidRPr="009160BD">
      <w:rPr>
        <w:sz w:val="20"/>
        <w:szCs w:val="20"/>
      </w:rPr>
      <w:fldChar w:fldCharType="end"/>
    </w:r>
  </w:p>
  <w:p w14:paraId="634C26DC" w14:textId="77777777" w:rsidR="002933D0" w:rsidRDefault="002933D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1C376" w14:textId="77777777" w:rsidR="00C24D52" w:rsidRDefault="00C24D52" w:rsidP="009160BD">
      <w:pPr>
        <w:spacing w:before="0" w:after="0" w:line="240" w:lineRule="auto"/>
      </w:pPr>
      <w:r>
        <w:separator/>
      </w:r>
    </w:p>
  </w:footnote>
  <w:footnote w:type="continuationSeparator" w:id="0">
    <w:p w14:paraId="16F9163E" w14:textId="77777777" w:rsidR="00C24D52" w:rsidRDefault="00C24D52" w:rsidP="009160BD">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0DA6"/>
    <w:multiLevelType w:val="hybridMultilevel"/>
    <w:tmpl w:val="15A48EF4"/>
    <w:lvl w:ilvl="0" w:tplc="CECE57C2">
      <w:start w:val="1"/>
      <w:numFmt w:val="bullet"/>
      <w:lvlText w:val=""/>
      <w:lvlJc w:val="left"/>
      <w:pPr>
        <w:ind w:left="432" w:hanging="432"/>
      </w:pPr>
      <w:rPr>
        <w:rFonts w:ascii="Wingdings" w:hAnsi="Wingdings" w:hint="default"/>
      </w:rPr>
    </w:lvl>
    <w:lvl w:ilvl="1" w:tplc="08090003" w:tentative="1">
      <w:start w:val="1"/>
      <w:numFmt w:val="bullet"/>
      <w:lvlText w:val="o"/>
      <w:lvlJc w:val="left"/>
      <w:pPr>
        <w:ind w:left="1260" w:hanging="360"/>
      </w:pPr>
      <w:rPr>
        <w:rFonts w:ascii="Courier New" w:hAnsi="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1" w15:restartNumberingAfterBreak="0">
    <w:nsid w:val="0AD54CB1"/>
    <w:multiLevelType w:val="hybridMultilevel"/>
    <w:tmpl w:val="0A9671E4"/>
    <w:lvl w:ilvl="0" w:tplc="A606BBEE">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8D1D4E"/>
    <w:multiLevelType w:val="hybridMultilevel"/>
    <w:tmpl w:val="5BCC085E"/>
    <w:lvl w:ilvl="0" w:tplc="9FFAA0A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BD5559"/>
    <w:multiLevelType w:val="hybridMultilevel"/>
    <w:tmpl w:val="D370F668"/>
    <w:lvl w:ilvl="0" w:tplc="B35A14FE">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3173B6"/>
    <w:multiLevelType w:val="hybridMultilevel"/>
    <w:tmpl w:val="E0722298"/>
    <w:lvl w:ilvl="0" w:tplc="9FFAA0A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AE217C"/>
    <w:multiLevelType w:val="hybridMultilevel"/>
    <w:tmpl w:val="83C20946"/>
    <w:lvl w:ilvl="0" w:tplc="9FFAA0A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075541"/>
    <w:multiLevelType w:val="hybridMultilevel"/>
    <w:tmpl w:val="AA2835A0"/>
    <w:lvl w:ilvl="0" w:tplc="9FFAA0A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DF5279"/>
    <w:multiLevelType w:val="hybridMultilevel"/>
    <w:tmpl w:val="3006CB38"/>
    <w:lvl w:ilvl="0" w:tplc="F8A461BE">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0E3E09"/>
    <w:multiLevelType w:val="hybridMultilevel"/>
    <w:tmpl w:val="1DB88AB6"/>
    <w:lvl w:ilvl="0" w:tplc="9FFAA0A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7D581B"/>
    <w:multiLevelType w:val="hybridMultilevel"/>
    <w:tmpl w:val="5A9A58F8"/>
    <w:lvl w:ilvl="0" w:tplc="9DBA52F8">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572745"/>
    <w:multiLevelType w:val="hybridMultilevel"/>
    <w:tmpl w:val="7A58E81A"/>
    <w:lvl w:ilvl="0" w:tplc="9FFAA0A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C10FEB"/>
    <w:multiLevelType w:val="hybridMultilevel"/>
    <w:tmpl w:val="C3E22FE8"/>
    <w:lvl w:ilvl="0" w:tplc="9FFAA0A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E372DC"/>
    <w:multiLevelType w:val="hybridMultilevel"/>
    <w:tmpl w:val="01A2E8E0"/>
    <w:lvl w:ilvl="0" w:tplc="B8981794">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CE63DA"/>
    <w:multiLevelType w:val="hybridMultilevel"/>
    <w:tmpl w:val="3E2465BC"/>
    <w:lvl w:ilvl="0" w:tplc="6FFA6424">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93419">
    <w:abstractNumId w:val="0"/>
  </w:num>
  <w:num w:numId="2" w16cid:durableId="140578730">
    <w:abstractNumId w:val="3"/>
  </w:num>
  <w:num w:numId="3" w16cid:durableId="1276139312">
    <w:abstractNumId w:val="8"/>
  </w:num>
  <w:num w:numId="4" w16cid:durableId="1642346093">
    <w:abstractNumId w:val="12"/>
  </w:num>
  <w:num w:numId="5" w16cid:durableId="430392733">
    <w:abstractNumId w:val="5"/>
  </w:num>
  <w:num w:numId="6" w16cid:durableId="1052075235">
    <w:abstractNumId w:val="1"/>
  </w:num>
  <w:num w:numId="7" w16cid:durableId="1101683010">
    <w:abstractNumId w:val="2"/>
  </w:num>
  <w:num w:numId="8" w16cid:durableId="1664316496">
    <w:abstractNumId w:val="13"/>
  </w:num>
  <w:num w:numId="9" w16cid:durableId="1246647018">
    <w:abstractNumId w:val="4"/>
  </w:num>
  <w:num w:numId="10" w16cid:durableId="529415991">
    <w:abstractNumId w:val="7"/>
  </w:num>
  <w:num w:numId="11" w16cid:durableId="2058703210">
    <w:abstractNumId w:val="10"/>
  </w:num>
  <w:num w:numId="12" w16cid:durableId="935480009">
    <w:abstractNumId w:val="9"/>
  </w:num>
  <w:num w:numId="13" w16cid:durableId="1384912548">
    <w:abstractNumId w:val="6"/>
  </w:num>
  <w:num w:numId="14" w16cid:durableId="10372687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288"/>
  <w:characterSpacingControl w:val="doNotCompress"/>
  <w:noLineBreaksAfter w:lang="zh-TW" w:val="([{£¥‘“‵〈《「『【〔〝︵︷︹︻︽︿﹁﹃﹙﹛﹝（｛"/>
  <w:noLineBreaksBefore w:lang="zh-TW" w:va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0BD"/>
    <w:rsid w:val="000865F8"/>
    <w:rsid w:val="001170FB"/>
    <w:rsid w:val="00171FDC"/>
    <w:rsid w:val="0018160E"/>
    <w:rsid w:val="001C4486"/>
    <w:rsid w:val="001C6EEB"/>
    <w:rsid w:val="001E78CD"/>
    <w:rsid w:val="001F1156"/>
    <w:rsid w:val="002355C4"/>
    <w:rsid w:val="00270667"/>
    <w:rsid w:val="00276A2C"/>
    <w:rsid w:val="002933D0"/>
    <w:rsid w:val="002A359A"/>
    <w:rsid w:val="002A62B2"/>
    <w:rsid w:val="002C1D42"/>
    <w:rsid w:val="00347338"/>
    <w:rsid w:val="003F26EC"/>
    <w:rsid w:val="0045226F"/>
    <w:rsid w:val="00460706"/>
    <w:rsid w:val="004872DD"/>
    <w:rsid w:val="004C0A3F"/>
    <w:rsid w:val="0053775E"/>
    <w:rsid w:val="00575BE3"/>
    <w:rsid w:val="005C403E"/>
    <w:rsid w:val="005D0DC5"/>
    <w:rsid w:val="005E2FC6"/>
    <w:rsid w:val="00640DC4"/>
    <w:rsid w:val="00645B0C"/>
    <w:rsid w:val="0068376D"/>
    <w:rsid w:val="006C5693"/>
    <w:rsid w:val="00715D11"/>
    <w:rsid w:val="00724037"/>
    <w:rsid w:val="00725F4C"/>
    <w:rsid w:val="007275E5"/>
    <w:rsid w:val="00773282"/>
    <w:rsid w:val="008A4C5E"/>
    <w:rsid w:val="008E41FD"/>
    <w:rsid w:val="008E5C2D"/>
    <w:rsid w:val="009160BD"/>
    <w:rsid w:val="00933BDB"/>
    <w:rsid w:val="00955CF8"/>
    <w:rsid w:val="00976A4B"/>
    <w:rsid w:val="0098680F"/>
    <w:rsid w:val="009A54EB"/>
    <w:rsid w:val="009C14A4"/>
    <w:rsid w:val="00A41934"/>
    <w:rsid w:val="00A57AB2"/>
    <w:rsid w:val="00B3649D"/>
    <w:rsid w:val="00B635C2"/>
    <w:rsid w:val="00B90472"/>
    <w:rsid w:val="00BA725F"/>
    <w:rsid w:val="00BC4CD5"/>
    <w:rsid w:val="00C2392A"/>
    <w:rsid w:val="00C24D52"/>
    <w:rsid w:val="00C53572"/>
    <w:rsid w:val="00C71B0D"/>
    <w:rsid w:val="00C87242"/>
    <w:rsid w:val="00CD1001"/>
    <w:rsid w:val="00D147DC"/>
    <w:rsid w:val="00D94C0C"/>
    <w:rsid w:val="00DD2500"/>
    <w:rsid w:val="00DD71AC"/>
    <w:rsid w:val="00DF403C"/>
    <w:rsid w:val="00E11C6C"/>
    <w:rsid w:val="00F71142"/>
    <w:rsid w:val="00F808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FD4A63"/>
  <w15:docId w15:val="{A90F6E94-0267-4471-A7E7-1E94591E2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4486"/>
    <w:pPr>
      <w:spacing w:before="240" w:after="120" w:line="276" w:lineRule="auto"/>
      <w:ind w:left="432" w:hanging="432"/>
    </w:pPr>
    <w:rPr>
      <w:kern w:val="0"/>
      <w:sz w:val="22"/>
      <w:lang w:val="en-GB" w:eastAsia="en-US"/>
    </w:rPr>
  </w:style>
  <w:style w:type="paragraph" w:styleId="1">
    <w:name w:val="heading 1"/>
    <w:basedOn w:val="a"/>
    <w:next w:val="a"/>
    <w:link w:val="10"/>
    <w:uiPriority w:val="99"/>
    <w:qFormat/>
    <w:rsid w:val="009160BD"/>
    <w:pPr>
      <w:keepNext/>
      <w:keepLines/>
      <w:spacing w:after="240" w:line="240" w:lineRule="auto"/>
      <w:outlineLvl w:val="0"/>
    </w:pPr>
    <w:rPr>
      <w:rFonts w:ascii="Arial" w:hAnsi="Arial"/>
      <w:bCs/>
      <w:szCs w:val="28"/>
    </w:rPr>
  </w:style>
  <w:style w:type="paragraph" w:styleId="2">
    <w:name w:val="heading 2"/>
    <w:basedOn w:val="a"/>
    <w:next w:val="a"/>
    <w:link w:val="20"/>
    <w:uiPriority w:val="99"/>
    <w:qFormat/>
    <w:rsid w:val="00933BDB"/>
    <w:pPr>
      <w:keepNext/>
      <w:keepLines/>
      <w:spacing w:before="200"/>
      <w:outlineLvl w:val="1"/>
    </w:pPr>
    <w:rPr>
      <w:rFonts w:ascii="Arial" w:hAnsi="Arial"/>
      <w:b/>
      <w:bCs/>
      <w:sz w:val="20"/>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9"/>
    <w:locked/>
    <w:rsid w:val="009160BD"/>
    <w:rPr>
      <w:rFonts w:ascii="Arial" w:eastAsia="新細明體" w:hAnsi="Arial" w:cs="Times New Roman"/>
      <w:bCs/>
      <w:sz w:val="28"/>
      <w:szCs w:val="28"/>
    </w:rPr>
  </w:style>
  <w:style w:type="character" w:customStyle="1" w:styleId="20">
    <w:name w:val="標題 2 字元"/>
    <w:basedOn w:val="a0"/>
    <w:link w:val="2"/>
    <w:uiPriority w:val="99"/>
    <w:locked/>
    <w:rsid w:val="00933BDB"/>
    <w:rPr>
      <w:rFonts w:ascii="Arial" w:eastAsia="新細明體" w:hAnsi="Arial" w:cs="Times New Roman"/>
      <w:b/>
      <w:bCs/>
      <w:sz w:val="26"/>
      <w:szCs w:val="26"/>
    </w:rPr>
  </w:style>
  <w:style w:type="paragraph" w:customStyle="1" w:styleId="Default">
    <w:name w:val="Default"/>
    <w:uiPriority w:val="99"/>
    <w:rsid w:val="009160BD"/>
    <w:pPr>
      <w:autoSpaceDE w:val="0"/>
      <w:autoSpaceDN w:val="0"/>
      <w:adjustRightInd w:val="0"/>
    </w:pPr>
    <w:rPr>
      <w:rFonts w:ascii="Arial" w:hAnsi="Arial" w:cs="Arial"/>
      <w:color w:val="000000"/>
      <w:kern w:val="0"/>
      <w:szCs w:val="24"/>
      <w:lang w:val="en-GB" w:eastAsia="en-US"/>
    </w:rPr>
  </w:style>
  <w:style w:type="paragraph" w:styleId="a3">
    <w:name w:val="header"/>
    <w:basedOn w:val="a"/>
    <w:link w:val="a4"/>
    <w:uiPriority w:val="99"/>
    <w:semiHidden/>
    <w:rsid w:val="009160BD"/>
    <w:pPr>
      <w:tabs>
        <w:tab w:val="center" w:pos="4513"/>
        <w:tab w:val="right" w:pos="9026"/>
      </w:tabs>
      <w:spacing w:before="0" w:after="0" w:line="240" w:lineRule="auto"/>
    </w:pPr>
  </w:style>
  <w:style w:type="character" w:customStyle="1" w:styleId="a4">
    <w:name w:val="頁首 字元"/>
    <w:basedOn w:val="a0"/>
    <w:link w:val="a3"/>
    <w:uiPriority w:val="99"/>
    <w:semiHidden/>
    <w:locked/>
    <w:rsid w:val="009160BD"/>
    <w:rPr>
      <w:rFonts w:cs="Times New Roman"/>
    </w:rPr>
  </w:style>
  <w:style w:type="paragraph" w:styleId="a5">
    <w:name w:val="footer"/>
    <w:basedOn w:val="a"/>
    <w:link w:val="a6"/>
    <w:uiPriority w:val="99"/>
    <w:rsid w:val="009160BD"/>
    <w:pPr>
      <w:tabs>
        <w:tab w:val="center" w:pos="4513"/>
        <w:tab w:val="right" w:pos="9026"/>
      </w:tabs>
      <w:spacing w:before="0" w:after="0" w:line="240" w:lineRule="auto"/>
    </w:pPr>
  </w:style>
  <w:style w:type="character" w:customStyle="1" w:styleId="a6">
    <w:name w:val="頁尾 字元"/>
    <w:basedOn w:val="a0"/>
    <w:link w:val="a5"/>
    <w:uiPriority w:val="99"/>
    <w:locked/>
    <w:rsid w:val="009160BD"/>
    <w:rPr>
      <w:rFonts w:cs="Times New Roman"/>
    </w:rPr>
  </w:style>
  <w:style w:type="paragraph" w:styleId="a7">
    <w:name w:val="Balloon Text"/>
    <w:basedOn w:val="a"/>
    <w:link w:val="a8"/>
    <w:uiPriority w:val="99"/>
    <w:semiHidden/>
    <w:rsid w:val="003F26EC"/>
    <w:pPr>
      <w:spacing w:before="0" w:after="0" w:line="240" w:lineRule="auto"/>
    </w:pPr>
    <w:rPr>
      <w:rFonts w:ascii="Tahoma" w:hAnsi="Tahoma" w:cs="Tahoma"/>
      <w:sz w:val="16"/>
      <w:szCs w:val="16"/>
    </w:rPr>
  </w:style>
  <w:style w:type="character" w:customStyle="1" w:styleId="a8">
    <w:name w:val="註解方塊文字 字元"/>
    <w:basedOn w:val="a0"/>
    <w:link w:val="a7"/>
    <w:uiPriority w:val="99"/>
    <w:semiHidden/>
    <w:locked/>
    <w:rsid w:val="003F26EC"/>
    <w:rPr>
      <w:rFonts w:ascii="Tahoma" w:hAnsi="Tahoma" w:cs="Tahoma"/>
      <w:sz w:val="16"/>
      <w:szCs w:val="16"/>
    </w:rPr>
  </w:style>
  <w:style w:type="paragraph" w:styleId="a9">
    <w:name w:val="List Paragraph"/>
    <w:basedOn w:val="a"/>
    <w:uiPriority w:val="99"/>
    <w:qFormat/>
    <w:rsid w:val="00640DC4"/>
    <w:pPr>
      <w:ind w:left="720"/>
      <w:contextualSpacing/>
    </w:pPr>
  </w:style>
  <w:style w:type="character" w:customStyle="1" w:styleId="st">
    <w:name w:val="st"/>
    <w:basedOn w:val="a0"/>
    <w:uiPriority w:val="99"/>
    <w:rsid w:val="008E5C2D"/>
    <w:rPr>
      <w:rFonts w:cs="Times New Roman"/>
    </w:rPr>
  </w:style>
  <w:style w:type="character" w:styleId="aa">
    <w:name w:val="Emphasis"/>
    <w:basedOn w:val="a0"/>
    <w:uiPriority w:val="99"/>
    <w:qFormat/>
    <w:rsid w:val="008E5C2D"/>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1466</Words>
  <Characters>8357</Characters>
  <Application>Microsoft Office Word</Application>
  <DocSecurity>0</DocSecurity>
  <Lines>69</Lines>
  <Paragraphs>19</Paragraphs>
  <ScaleCrop>false</ScaleCrop>
  <Company/>
  <LinksUpToDate>false</LinksUpToDate>
  <CharactersWithSpaces>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HONG KONG HOCKEY ASSOCIATION</dc:title>
  <dc:subject/>
  <dc:creator>BRENDA</dc:creator>
  <cp:keywords/>
  <dc:description/>
  <cp:lastModifiedBy>Bonnie Yeung</cp:lastModifiedBy>
  <cp:revision>14</cp:revision>
  <cp:lastPrinted>2026-06-23T07:06:00Z</cp:lastPrinted>
  <dcterms:created xsi:type="dcterms:W3CDTF">2023-08-20T07:45:00Z</dcterms:created>
  <dcterms:modified xsi:type="dcterms:W3CDTF">2026-06-23T07:13:00Z</dcterms:modified>
</cp:coreProperties>
</file>